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7F" w:rsidRPr="00F55C7F" w:rsidRDefault="002B776A" w:rsidP="00F55C7F">
      <w:pPr>
        <w:pStyle w:val="a8"/>
        <w:jc w:val="center"/>
        <w:rPr>
          <w:sz w:val="24"/>
          <w:szCs w:val="24"/>
        </w:rPr>
      </w:pPr>
      <w:r w:rsidRPr="002B776A">
        <w:rPr>
          <w:b/>
        </w:rPr>
        <w:t>ПРОГРАММА</w:t>
      </w:r>
      <w:r>
        <w:br/>
      </w:r>
      <w:r w:rsidRPr="00F55C7F">
        <w:rPr>
          <w:sz w:val="24"/>
          <w:szCs w:val="24"/>
        </w:rPr>
        <w:t xml:space="preserve"> КРУГЛОГО СТОЛА </w:t>
      </w:r>
      <w:r w:rsidR="00C0041D" w:rsidRPr="00F55C7F">
        <w:rPr>
          <w:sz w:val="24"/>
          <w:szCs w:val="24"/>
        </w:rPr>
        <w:t>на тему:</w:t>
      </w:r>
    </w:p>
    <w:p w:rsidR="00D850CD" w:rsidRDefault="00D850CD" w:rsidP="00F55C7F">
      <w:pPr>
        <w:pStyle w:val="a8"/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F55C7F">
        <w:rPr>
          <w:rFonts w:cstheme="minorHAnsi"/>
          <w:b/>
          <w:color w:val="000000"/>
          <w:sz w:val="24"/>
          <w:szCs w:val="24"/>
          <w:shd w:val="clear" w:color="auto" w:fill="FFFFFF"/>
        </w:rPr>
        <w:t>«</w:t>
      </w:r>
      <w:r w:rsidR="00965D73" w:rsidRPr="00F55C7F">
        <w:rPr>
          <w:rFonts w:cstheme="minorHAnsi"/>
          <w:b/>
          <w:color w:val="000000"/>
          <w:sz w:val="24"/>
          <w:szCs w:val="24"/>
          <w:shd w:val="clear" w:color="auto" w:fill="FFFFFF"/>
        </w:rPr>
        <w:t>Актуальные вопросы налогообложения иностранных компаний и пр</w:t>
      </w:r>
      <w:r w:rsidR="00120F25" w:rsidRPr="00F55C7F">
        <w:rPr>
          <w:rFonts w:cstheme="minorHAnsi"/>
          <w:b/>
          <w:color w:val="000000"/>
          <w:sz w:val="24"/>
          <w:szCs w:val="24"/>
          <w:shd w:val="clear" w:color="auto" w:fill="FFFFFF"/>
        </w:rPr>
        <w:t>едставительств на территории РФ</w:t>
      </w:r>
      <w:r w:rsidRPr="00F55C7F">
        <w:rPr>
          <w:rFonts w:cstheme="minorHAnsi"/>
          <w:b/>
          <w:color w:val="000000"/>
          <w:sz w:val="24"/>
          <w:szCs w:val="24"/>
          <w:shd w:val="clear" w:color="auto" w:fill="FFFFFF"/>
        </w:rPr>
        <w:t>»</w:t>
      </w:r>
    </w:p>
    <w:p w:rsidR="00F55C7F" w:rsidRDefault="00F55C7F" w:rsidP="00F55C7F">
      <w:pPr>
        <w:pStyle w:val="a8"/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69"/>
      </w:tblGrid>
      <w:tr w:rsidR="00F55C7F" w:rsidRPr="00F55C7F" w:rsidTr="00F55C7F">
        <w:tc>
          <w:tcPr>
            <w:tcW w:w="4785" w:type="dxa"/>
          </w:tcPr>
          <w:p w:rsidR="000708F4" w:rsidRDefault="00F55C7F" w:rsidP="00F55C7F">
            <w:r>
              <w:t>г. Севастополь</w:t>
            </w:r>
            <w:r w:rsidRPr="00965D73">
              <w:t xml:space="preserve">, </w:t>
            </w:r>
            <w:r>
              <w:t xml:space="preserve">ул. Кулакова 58, </w:t>
            </w:r>
          </w:p>
          <w:p w:rsidR="00F55C7F" w:rsidRPr="00B66935" w:rsidRDefault="00F55C7F" w:rsidP="00F55C7F">
            <w:bookmarkStart w:id="0" w:name="_GoBack"/>
            <w:bookmarkEnd w:id="0"/>
            <w:r>
              <w:t>(</w:t>
            </w:r>
            <w:proofErr w:type="spellStart"/>
            <w:r>
              <w:t>конференц</w:t>
            </w:r>
            <w:proofErr w:type="spellEnd"/>
            <w:r>
              <w:t xml:space="preserve"> зал)</w:t>
            </w:r>
            <w:r>
              <w:br/>
            </w:r>
          </w:p>
          <w:p w:rsidR="00F55C7F" w:rsidRDefault="00F55C7F" w:rsidP="00F55C7F">
            <w:pPr>
              <w:rPr>
                <w:rFonts w:cstheme="minorHAnsi"/>
                <w:b/>
              </w:rPr>
            </w:pPr>
          </w:p>
        </w:tc>
        <w:tc>
          <w:tcPr>
            <w:tcW w:w="4786" w:type="dxa"/>
          </w:tcPr>
          <w:p w:rsidR="00F55C7F" w:rsidRPr="00F55C7F" w:rsidRDefault="00F55C7F" w:rsidP="00F55C7F">
            <w:pPr>
              <w:jc w:val="right"/>
              <w:rPr>
                <w:b/>
                <w:sz w:val="24"/>
                <w:szCs w:val="24"/>
              </w:rPr>
            </w:pPr>
            <w:proofErr w:type="gramStart"/>
            <w:r w:rsidRPr="00F55C7F">
              <w:rPr>
                <w:b/>
                <w:sz w:val="24"/>
                <w:szCs w:val="24"/>
              </w:rPr>
              <w:t>19  Мая</w:t>
            </w:r>
            <w:proofErr w:type="gramEnd"/>
            <w:r w:rsidRPr="00F55C7F">
              <w:rPr>
                <w:b/>
                <w:sz w:val="24"/>
                <w:szCs w:val="24"/>
              </w:rPr>
              <w:t xml:space="preserve"> 2016 г.</w:t>
            </w:r>
          </w:p>
          <w:p w:rsidR="00F55C7F" w:rsidRPr="00F55C7F" w:rsidRDefault="00F55C7F" w:rsidP="00F55C7F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55C7F">
              <w:rPr>
                <w:b/>
                <w:sz w:val="24"/>
                <w:szCs w:val="24"/>
              </w:rPr>
              <w:t>10:00-12:00</w:t>
            </w:r>
            <w:r w:rsidRPr="00F55C7F">
              <w:rPr>
                <w:b/>
                <w:sz w:val="24"/>
                <w:szCs w:val="24"/>
              </w:rPr>
              <w:br/>
            </w:r>
          </w:p>
        </w:tc>
      </w:tr>
    </w:tbl>
    <w:p w:rsidR="002B776A" w:rsidRPr="00B66935" w:rsidRDefault="000C48BC" w:rsidP="002B776A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2B776A" w:rsidRPr="00B66935">
        <w:rPr>
          <w:b/>
          <w:sz w:val="24"/>
          <w:szCs w:val="24"/>
        </w:rPr>
        <w:t>:</w:t>
      </w:r>
      <w:r w:rsidR="00F60BE6" w:rsidRPr="00B66935">
        <w:rPr>
          <w:b/>
          <w:sz w:val="24"/>
          <w:szCs w:val="24"/>
        </w:rPr>
        <w:t>45</w:t>
      </w:r>
      <w:r w:rsidR="002B776A" w:rsidRPr="00B66935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10</w:t>
      </w:r>
      <w:r w:rsidR="002B776A" w:rsidRPr="00B66935">
        <w:rPr>
          <w:b/>
          <w:sz w:val="24"/>
          <w:szCs w:val="24"/>
        </w:rPr>
        <w:t>:00</w:t>
      </w:r>
      <w:r w:rsidR="002B776A" w:rsidRPr="00B66935">
        <w:rPr>
          <w:b/>
          <w:sz w:val="24"/>
          <w:szCs w:val="24"/>
        </w:rPr>
        <w:tab/>
      </w:r>
      <w:r w:rsidR="002B776A" w:rsidRPr="00B66935">
        <w:rPr>
          <w:b/>
          <w:sz w:val="24"/>
          <w:szCs w:val="24"/>
        </w:rPr>
        <w:tab/>
        <w:t>Регистрация участников</w:t>
      </w:r>
    </w:p>
    <w:p w:rsidR="00D850CD" w:rsidRDefault="00D850CD" w:rsidP="002B776A">
      <w:pPr>
        <w:pBdr>
          <w:bottom w:val="single" w:sz="12" w:space="1" w:color="auto"/>
        </w:pBdr>
        <w:rPr>
          <w:b/>
        </w:rPr>
      </w:pPr>
    </w:p>
    <w:p w:rsidR="003D63E8" w:rsidRDefault="002B776A" w:rsidP="003D63E8">
      <w:pPr>
        <w:rPr>
          <w:b/>
        </w:rPr>
      </w:pPr>
      <w:r w:rsidRPr="00B66935">
        <w:rPr>
          <w:b/>
          <w:sz w:val="24"/>
          <w:szCs w:val="24"/>
        </w:rPr>
        <w:t>1</w:t>
      </w:r>
      <w:r w:rsidR="000C48BC">
        <w:rPr>
          <w:b/>
          <w:sz w:val="24"/>
          <w:szCs w:val="24"/>
        </w:rPr>
        <w:t>0</w:t>
      </w:r>
      <w:r w:rsidRPr="00B66935">
        <w:rPr>
          <w:b/>
          <w:sz w:val="24"/>
          <w:szCs w:val="24"/>
        </w:rPr>
        <w:t>:00 – 1</w:t>
      </w:r>
      <w:r w:rsidR="000C48BC">
        <w:rPr>
          <w:b/>
          <w:sz w:val="24"/>
          <w:szCs w:val="24"/>
        </w:rPr>
        <w:t>0</w:t>
      </w:r>
      <w:r w:rsidRPr="00B66935">
        <w:rPr>
          <w:b/>
          <w:sz w:val="24"/>
          <w:szCs w:val="24"/>
        </w:rPr>
        <w:t>:</w:t>
      </w:r>
      <w:r w:rsidR="00F60BE6" w:rsidRPr="00B66935">
        <w:rPr>
          <w:b/>
          <w:sz w:val="24"/>
          <w:szCs w:val="24"/>
        </w:rPr>
        <w:t>10</w:t>
      </w:r>
      <w:r w:rsidR="00F55C7F">
        <w:rPr>
          <w:b/>
          <w:sz w:val="24"/>
          <w:szCs w:val="24"/>
        </w:rPr>
        <w:tab/>
      </w:r>
      <w:r w:rsidR="00F55C7F">
        <w:rPr>
          <w:b/>
          <w:sz w:val="24"/>
          <w:szCs w:val="24"/>
        </w:rPr>
        <w:tab/>
        <w:t xml:space="preserve">Открытие Круглого Стола- вступительное слово. </w:t>
      </w:r>
      <w:r w:rsidR="001710DF" w:rsidRPr="00B66935">
        <w:rPr>
          <w:b/>
          <w:sz w:val="24"/>
          <w:szCs w:val="24"/>
        </w:rPr>
        <w:br/>
      </w:r>
      <w:r w:rsidR="003D63E8">
        <w:rPr>
          <w:b/>
        </w:rPr>
        <w:t>____________________________________________________________________________________</w:t>
      </w:r>
    </w:p>
    <w:p w:rsidR="00EF4374" w:rsidRPr="00965D73" w:rsidRDefault="00261FFD" w:rsidP="005425CE">
      <w:pPr>
        <w:spacing w:line="240" w:lineRule="auto"/>
        <w:ind w:left="2124" w:hanging="2124"/>
        <w:rPr>
          <w:b/>
          <w:sz w:val="24"/>
          <w:szCs w:val="24"/>
        </w:rPr>
      </w:pPr>
      <w:r w:rsidRPr="00B66935">
        <w:rPr>
          <w:b/>
          <w:sz w:val="24"/>
          <w:szCs w:val="24"/>
        </w:rPr>
        <w:t>1</w:t>
      </w:r>
      <w:r w:rsidR="000C48BC">
        <w:rPr>
          <w:b/>
          <w:sz w:val="24"/>
          <w:szCs w:val="24"/>
        </w:rPr>
        <w:t>0</w:t>
      </w:r>
      <w:r w:rsidRPr="00B66935">
        <w:rPr>
          <w:b/>
          <w:sz w:val="24"/>
          <w:szCs w:val="24"/>
        </w:rPr>
        <w:t>:1</w:t>
      </w:r>
      <w:r w:rsidR="003D63E8" w:rsidRPr="00B66935">
        <w:rPr>
          <w:b/>
          <w:sz w:val="24"/>
          <w:szCs w:val="24"/>
        </w:rPr>
        <w:t>0</w:t>
      </w:r>
      <w:r w:rsidR="001710DF" w:rsidRPr="00B66935">
        <w:rPr>
          <w:b/>
          <w:sz w:val="24"/>
          <w:szCs w:val="24"/>
        </w:rPr>
        <w:t xml:space="preserve"> –</w:t>
      </w:r>
      <w:r w:rsidR="003D63E8" w:rsidRPr="00B66935">
        <w:rPr>
          <w:b/>
          <w:sz w:val="24"/>
          <w:szCs w:val="24"/>
        </w:rPr>
        <w:t xml:space="preserve"> 1</w:t>
      </w:r>
      <w:r w:rsidR="000C48BC">
        <w:rPr>
          <w:b/>
          <w:sz w:val="24"/>
          <w:szCs w:val="24"/>
        </w:rPr>
        <w:t>0</w:t>
      </w:r>
      <w:r w:rsidR="001710DF" w:rsidRPr="00B66935">
        <w:rPr>
          <w:b/>
          <w:sz w:val="24"/>
          <w:szCs w:val="24"/>
        </w:rPr>
        <w:t>:</w:t>
      </w:r>
      <w:r w:rsidR="00B66935">
        <w:rPr>
          <w:b/>
          <w:sz w:val="24"/>
          <w:szCs w:val="24"/>
        </w:rPr>
        <w:t>4</w:t>
      </w:r>
      <w:r w:rsidR="003D63E8" w:rsidRPr="00B66935">
        <w:rPr>
          <w:b/>
          <w:sz w:val="24"/>
          <w:szCs w:val="24"/>
        </w:rPr>
        <w:t>0</w:t>
      </w:r>
      <w:r w:rsidR="001710DF" w:rsidRPr="00B66935">
        <w:rPr>
          <w:b/>
          <w:sz w:val="24"/>
          <w:szCs w:val="24"/>
        </w:rPr>
        <w:tab/>
      </w:r>
      <w:r w:rsidR="00965D73" w:rsidRPr="00965D73">
        <w:rPr>
          <w:b/>
          <w:sz w:val="24"/>
          <w:szCs w:val="24"/>
        </w:rPr>
        <w:t>Налогообложение иностранных организаций и пр</w:t>
      </w:r>
      <w:r w:rsidR="00965D73">
        <w:rPr>
          <w:b/>
          <w:sz w:val="24"/>
          <w:szCs w:val="24"/>
        </w:rPr>
        <w:t>едставительств на территории РФ</w:t>
      </w:r>
    </w:p>
    <w:p w:rsidR="003D63E8" w:rsidRDefault="00EF4374" w:rsidP="00B66935">
      <w:pPr>
        <w:spacing w:line="240" w:lineRule="auto"/>
        <w:ind w:left="2124" w:hanging="2124"/>
        <w:rPr>
          <w:rFonts w:cstheme="minorHAnsi"/>
          <w:color w:val="000000"/>
          <w:shd w:val="clear" w:color="auto" w:fill="FFFFFF"/>
        </w:rPr>
      </w:pPr>
      <w:r w:rsidRPr="00261FFD">
        <w:rPr>
          <w:b/>
          <w:sz w:val="24"/>
          <w:szCs w:val="24"/>
        </w:rPr>
        <w:tab/>
      </w:r>
      <w:r w:rsidR="00965D73" w:rsidRPr="00965D73">
        <w:rPr>
          <w:rFonts w:cstheme="minorHAnsi"/>
          <w:color w:val="000000"/>
          <w:shd w:val="clear" w:color="auto" w:fill="FFFFFF"/>
        </w:rPr>
        <w:t>Заместитель начальника отдела налогообложения юридических лиц</w:t>
      </w:r>
      <w:r w:rsidR="00965D73">
        <w:rPr>
          <w:rFonts w:cstheme="minorHAnsi"/>
          <w:color w:val="000000"/>
          <w:shd w:val="clear" w:color="auto" w:fill="FFFFFF"/>
        </w:rPr>
        <w:t>, ФНС по г. Севастополю</w:t>
      </w:r>
      <w:r w:rsidR="00965D73" w:rsidRPr="00965D73">
        <w:rPr>
          <w:rFonts w:cstheme="minorHAnsi"/>
          <w:color w:val="000000"/>
          <w:shd w:val="clear" w:color="auto" w:fill="FFFFFF"/>
        </w:rPr>
        <w:t xml:space="preserve"> </w:t>
      </w:r>
      <w:r w:rsidR="00965D73">
        <w:rPr>
          <w:rFonts w:cstheme="minorHAnsi"/>
          <w:color w:val="000000"/>
          <w:shd w:val="clear" w:color="auto" w:fill="FFFFFF"/>
        </w:rPr>
        <w:t xml:space="preserve">- </w:t>
      </w:r>
      <w:r w:rsidR="00965D73" w:rsidRPr="00965D73">
        <w:rPr>
          <w:rFonts w:cstheme="minorHAnsi"/>
          <w:color w:val="000000"/>
          <w:shd w:val="clear" w:color="auto" w:fill="FFFFFF"/>
        </w:rPr>
        <w:t>Лебах Инна Валентиновна</w:t>
      </w:r>
    </w:p>
    <w:p w:rsidR="001710DF" w:rsidRDefault="001710DF" w:rsidP="003D63E8">
      <w:pPr>
        <w:rPr>
          <w:rFonts w:cstheme="minorHAnsi"/>
          <w:b/>
          <w:color w:val="000000"/>
          <w:shd w:val="clear" w:color="auto" w:fill="FFFFFF"/>
        </w:rPr>
      </w:pPr>
      <w:r w:rsidRPr="001710DF">
        <w:rPr>
          <w:rFonts w:cstheme="minorHAnsi"/>
          <w:b/>
          <w:color w:val="000000"/>
          <w:shd w:val="clear" w:color="auto" w:fill="FFFFFF"/>
        </w:rPr>
        <w:t>__</w:t>
      </w:r>
      <w:r w:rsidR="000C2B9F">
        <w:rPr>
          <w:rFonts w:cstheme="minorHAnsi"/>
          <w:b/>
          <w:color w:val="000000"/>
          <w:shd w:val="clear" w:color="auto" w:fill="FFFFFF"/>
        </w:rPr>
        <w:t>__</w:t>
      </w:r>
      <w:r w:rsidRPr="001710DF">
        <w:rPr>
          <w:rFonts w:cstheme="minorHAnsi"/>
          <w:b/>
          <w:color w:val="000000"/>
          <w:shd w:val="clear" w:color="auto" w:fill="FFFFFF"/>
        </w:rPr>
        <w:t>_______________________________________________________________</w:t>
      </w:r>
      <w:r>
        <w:rPr>
          <w:rFonts w:cstheme="minorHAnsi"/>
          <w:b/>
          <w:color w:val="000000"/>
          <w:shd w:val="clear" w:color="auto" w:fill="FFFFFF"/>
        </w:rPr>
        <w:t>_________________</w:t>
      </w:r>
    </w:p>
    <w:p w:rsidR="00965D73" w:rsidRDefault="00261FFD" w:rsidP="00B66935">
      <w:pPr>
        <w:ind w:left="2124" w:hanging="2124"/>
        <w:rPr>
          <w:rStyle w:val="a6"/>
          <w:b/>
          <w:i w:val="0"/>
          <w:sz w:val="24"/>
          <w:szCs w:val="24"/>
        </w:rPr>
      </w:pPr>
      <w:r>
        <w:rPr>
          <w:rFonts w:cstheme="minorHAnsi"/>
          <w:b/>
          <w:color w:val="000000"/>
          <w:shd w:val="clear" w:color="auto" w:fill="FFFFFF"/>
        </w:rPr>
        <w:t>1</w:t>
      </w:r>
      <w:r w:rsidR="000C48BC">
        <w:rPr>
          <w:rFonts w:cstheme="minorHAnsi"/>
          <w:b/>
          <w:color w:val="000000"/>
          <w:shd w:val="clear" w:color="auto" w:fill="FFFFFF"/>
        </w:rPr>
        <w:t>0</w:t>
      </w:r>
      <w:r w:rsidR="001710DF">
        <w:rPr>
          <w:rFonts w:cstheme="minorHAnsi"/>
          <w:b/>
          <w:color w:val="000000"/>
          <w:shd w:val="clear" w:color="auto" w:fill="FFFFFF"/>
        </w:rPr>
        <w:t>:</w:t>
      </w:r>
      <w:r w:rsidR="00B66935">
        <w:rPr>
          <w:rFonts w:cstheme="minorHAnsi"/>
          <w:b/>
          <w:color w:val="000000"/>
          <w:shd w:val="clear" w:color="auto" w:fill="FFFFFF"/>
        </w:rPr>
        <w:t>4</w:t>
      </w:r>
      <w:r w:rsidR="003D63E8">
        <w:rPr>
          <w:rFonts w:cstheme="minorHAnsi"/>
          <w:b/>
          <w:color w:val="000000"/>
          <w:shd w:val="clear" w:color="auto" w:fill="FFFFFF"/>
        </w:rPr>
        <w:t>0</w:t>
      </w:r>
      <w:r w:rsidR="001710DF">
        <w:rPr>
          <w:rFonts w:cstheme="minorHAnsi"/>
          <w:b/>
          <w:color w:val="000000"/>
          <w:shd w:val="clear" w:color="auto" w:fill="FFFFFF"/>
        </w:rPr>
        <w:t xml:space="preserve"> – 1</w:t>
      </w:r>
      <w:r w:rsidR="000C48BC">
        <w:rPr>
          <w:rFonts w:cstheme="minorHAnsi"/>
          <w:b/>
          <w:color w:val="000000"/>
          <w:shd w:val="clear" w:color="auto" w:fill="FFFFFF"/>
        </w:rPr>
        <w:t>1</w:t>
      </w:r>
      <w:r w:rsidR="001710DF">
        <w:rPr>
          <w:rFonts w:cstheme="minorHAnsi"/>
          <w:b/>
          <w:color w:val="000000"/>
          <w:shd w:val="clear" w:color="auto" w:fill="FFFFFF"/>
        </w:rPr>
        <w:t>:</w:t>
      </w:r>
      <w:r w:rsidR="00B80507">
        <w:rPr>
          <w:rFonts w:cstheme="minorHAnsi"/>
          <w:b/>
          <w:color w:val="000000"/>
          <w:shd w:val="clear" w:color="auto" w:fill="FFFFFF"/>
        </w:rPr>
        <w:t>30</w:t>
      </w:r>
      <w:r w:rsidR="001710DF">
        <w:rPr>
          <w:rFonts w:cstheme="minorHAnsi"/>
          <w:b/>
          <w:color w:val="000000"/>
          <w:shd w:val="clear" w:color="auto" w:fill="FFFFFF"/>
        </w:rPr>
        <w:tab/>
      </w:r>
      <w:r w:rsidR="00B80507">
        <w:rPr>
          <w:rFonts w:cstheme="minorHAnsi"/>
          <w:b/>
          <w:color w:val="000000"/>
          <w:shd w:val="clear" w:color="auto" w:fill="FFFFFF"/>
        </w:rPr>
        <w:t>В</w:t>
      </w:r>
      <w:r w:rsidR="00965D73" w:rsidRPr="00965D73">
        <w:rPr>
          <w:rStyle w:val="a6"/>
          <w:b/>
          <w:i w:val="0"/>
          <w:sz w:val="24"/>
          <w:szCs w:val="24"/>
        </w:rPr>
        <w:t>опросы круглого стола</w:t>
      </w:r>
    </w:p>
    <w:p w:rsidR="000E5864" w:rsidRDefault="00965D73" w:rsidP="00B80507">
      <w:pPr>
        <w:spacing w:line="240" w:lineRule="auto"/>
        <w:ind w:left="2126" w:hanging="2"/>
        <w:rPr>
          <w:rFonts w:cstheme="minorHAnsi"/>
          <w:color w:val="000000"/>
          <w:shd w:val="clear" w:color="auto" w:fill="FFFFFF"/>
        </w:rPr>
      </w:pPr>
      <w:r w:rsidRPr="00965D73">
        <w:rPr>
          <w:rFonts w:cstheme="minorHAnsi"/>
          <w:iCs/>
          <w:color w:val="000000"/>
          <w:shd w:val="clear" w:color="auto" w:fill="FFFFFF"/>
        </w:rPr>
        <w:t xml:space="preserve">Принципы налогообложения дохода, полученного иностранными организациями </w:t>
      </w:r>
      <w:r>
        <w:rPr>
          <w:rFonts w:cstheme="minorHAnsi"/>
          <w:iCs/>
          <w:color w:val="000000"/>
          <w:shd w:val="clear" w:color="auto" w:fill="FFFFFF"/>
        </w:rPr>
        <w:t xml:space="preserve"> </w:t>
      </w:r>
      <w:r w:rsidRPr="00965D73">
        <w:rPr>
          <w:rFonts w:cstheme="minorHAnsi"/>
          <w:iCs/>
          <w:color w:val="000000"/>
          <w:shd w:val="clear" w:color="auto" w:fill="FFFFFF"/>
        </w:rPr>
        <w:t>от источников в РФ.</w:t>
      </w:r>
      <w:r>
        <w:rPr>
          <w:rFonts w:cstheme="minorHAnsi"/>
          <w:iCs/>
          <w:color w:val="000000"/>
          <w:shd w:val="clear" w:color="auto" w:fill="FFFFFF"/>
        </w:rPr>
        <w:br/>
      </w:r>
      <w:r w:rsidRPr="00965D73">
        <w:rPr>
          <w:rFonts w:cstheme="minorHAnsi"/>
          <w:iCs/>
          <w:color w:val="000000"/>
          <w:shd w:val="clear" w:color="auto" w:fill="FFFFFF"/>
        </w:rPr>
        <w:t>Налогообложение процентов по долговым обязательствам.</w:t>
      </w:r>
      <w:r>
        <w:rPr>
          <w:rFonts w:cstheme="minorHAnsi"/>
          <w:iCs/>
          <w:color w:val="000000"/>
          <w:shd w:val="clear" w:color="auto" w:fill="FFFFFF"/>
        </w:rPr>
        <w:br/>
      </w:r>
      <w:r w:rsidRPr="00965D73">
        <w:rPr>
          <w:rFonts w:cstheme="minorHAnsi"/>
          <w:iCs/>
          <w:color w:val="000000"/>
          <w:shd w:val="clear" w:color="auto" w:fill="FFFFFF"/>
        </w:rPr>
        <w:t>Налогообложение дивидендов.</w:t>
      </w:r>
      <w:r>
        <w:rPr>
          <w:rFonts w:cstheme="minorHAnsi"/>
          <w:iCs/>
          <w:color w:val="000000"/>
          <w:shd w:val="clear" w:color="auto" w:fill="FFFFFF"/>
        </w:rPr>
        <w:br/>
      </w:r>
      <w:r w:rsidRPr="00965D73">
        <w:rPr>
          <w:rFonts w:cstheme="minorHAnsi"/>
          <w:iCs/>
          <w:color w:val="000000"/>
          <w:shd w:val="clear" w:color="auto" w:fill="FFFFFF"/>
        </w:rPr>
        <w:t>Особенности уплаты НДС иностранными организациями.</w:t>
      </w:r>
      <w:r>
        <w:rPr>
          <w:rFonts w:cstheme="minorHAnsi"/>
          <w:iCs/>
          <w:color w:val="000000"/>
          <w:shd w:val="clear" w:color="auto" w:fill="FFFFFF"/>
        </w:rPr>
        <w:br/>
      </w:r>
      <w:r w:rsidRPr="00965D73">
        <w:rPr>
          <w:rFonts w:cstheme="minorHAnsi"/>
          <w:iCs/>
          <w:color w:val="000000"/>
          <w:shd w:val="clear" w:color="auto" w:fill="FFFFFF"/>
        </w:rPr>
        <w:t xml:space="preserve">Налогообложение имущества иностранных организаций в РФ. </w:t>
      </w:r>
      <w:r>
        <w:rPr>
          <w:rFonts w:cstheme="minorHAnsi"/>
          <w:iCs/>
          <w:color w:val="000000"/>
          <w:shd w:val="clear" w:color="auto" w:fill="FFFFFF"/>
        </w:rPr>
        <w:br/>
      </w:r>
      <w:r w:rsidRPr="00965D73">
        <w:rPr>
          <w:rFonts w:cstheme="minorHAnsi"/>
          <w:iCs/>
          <w:color w:val="000000"/>
          <w:shd w:val="clear" w:color="auto" w:fill="FFFFFF"/>
        </w:rPr>
        <w:t>Постоянное представительство иностранной организации в РФ в целях налогообложения.</w:t>
      </w:r>
      <w:r>
        <w:rPr>
          <w:rFonts w:cstheme="minorHAnsi"/>
          <w:iCs/>
          <w:color w:val="000000"/>
          <w:shd w:val="clear" w:color="auto" w:fill="FFFFFF"/>
        </w:rPr>
        <w:br/>
      </w:r>
      <w:r w:rsidRPr="00965D73">
        <w:rPr>
          <w:rFonts w:cstheme="minorHAnsi"/>
          <w:iCs/>
          <w:color w:val="000000"/>
          <w:shd w:val="clear" w:color="auto" w:fill="FFFFFF"/>
        </w:rPr>
        <w:t>Практика применения положений о контролируемых иностранных организациях, введенных Федеральным законом от 24.11.2014 № 376-ФЗ.</w:t>
      </w:r>
      <w:r w:rsidR="00B66935" w:rsidRPr="00965D73">
        <w:rPr>
          <w:rFonts w:cstheme="minorHAnsi"/>
          <w:iCs/>
          <w:color w:val="000000"/>
          <w:shd w:val="clear" w:color="auto" w:fill="FFFFFF"/>
        </w:rPr>
        <w:br/>
      </w:r>
      <w:r w:rsidR="00003738">
        <w:rPr>
          <w:b/>
        </w:rPr>
        <w:br/>
      </w:r>
      <w:r w:rsidR="00ED216D">
        <w:rPr>
          <w:rFonts w:cstheme="minorHAnsi"/>
          <w:color w:val="000000"/>
          <w:shd w:val="clear" w:color="auto" w:fill="FFFFFF"/>
        </w:rPr>
        <w:t>Эксперт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ED216D">
        <w:rPr>
          <w:rFonts w:cstheme="minorHAnsi"/>
          <w:color w:val="000000"/>
          <w:shd w:val="clear" w:color="auto" w:fill="FFFFFF"/>
        </w:rPr>
        <w:t xml:space="preserve">СРО </w:t>
      </w:r>
      <w:r>
        <w:rPr>
          <w:rFonts w:cstheme="minorHAnsi"/>
          <w:color w:val="000000"/>
          <w:shd w:val="clear" w:color="auto" w:fill="FFFFFF"/>
        </w:rPr>
        <w:t xml:space="preserve">ООО </w:t>
      </w:r>
      <w:r w:rsidR="00B80507">
        <w:rPr>
          <w:rFonts w:cstheme="minorHAnsi"/>
          <w:color w:val="000000"/>
          <w:shd w:val="clear" w:color="auto" w:fill="FFFFFF"/>
        </w:rPr>
        <w:t>МСП «ОПОРА России» – Кучер Сергей Петрович</w:t>
      </w:r>
      <w:r w:rsidR="00ED216D">
        <w:rPr>
          <w:rFonts w:cstheme="minorHAnsi"/>
          <w:color w:val="000000"/>
          <w:shd w:val="clear" w:color="auto" w:fill="FFFFFF"/>
        </w:rPr>
        <w:t xml:space="preserve"> – сертифицированный налоговый аудитор РФ.</w:t>
      </w:r>
    </w:p>
    <w:p w:rsidR="003D63E8" w:rsidRPr="003D63E8" w:rsidRDefault="003D63E8" w:rsidP="003D63E8">
      <w:pPr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_____________________________________________________________________________________</w:t>
      </w:r>
    </w:p>
    <w:p w:rsidR="00B80507" w:rsidRPr="003D63E8" w:rsidRDefault="003D63E8" w:rsidP="00B80507">
      <w:pPr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</w:rPr>
        <w:t>1</w:t>
      </w:r>
      <w:r w:rsidR="000C48BC">
        <w:rPr>
          <w:rFonts w:cstheme="minorHAnsi"/>
          <w:b/>
        </w:rPr>
        <w:t>1</w:t>
      </w:r>
      <w:r>
        <w:rPr>
          <w:rFonts w:cstheme="minorHAnsi"/>
          <w:b/>
        </w:rPr>
        <w:t>:</w:t>
      </w:r>
      <w:r w:rsidR="00B66935">
        <w:rPr>
          <w:rFonts w:cstheme="minorHAnsi"/>
          <w:b/>
        </w:rPr>
        <w:t>3</w:t>
      </w:r>
      <w:r w:rsidR="00261FFD">
        <w:rPr>
          <w:rFonts w:cstheme="minorHAnsi"/>
          <w:b/>
        </w:rPr>
        <w:t>0</w:t>
      </w:r>
      <w:r>
        <w:rPr>
          <w:rFonts w:cstheme="minorHAnsi"/>
          <w:b/>
        </w:rPr>
        <w:t xml:space="preserve"> – 1</w:t>
      </w:r>
      <w:r w:rsidR="000C48BC">
        <w:rPr>
          <w:rFonts w:cstheme="minorHAnsi"/>
          <w:b/>
        </w:rPr>
        <w:t>2</w:t>
      </w:r>
      <w:r>
        <w:rPr>
          <w:rFonts w:cstheme="minorHAnsi"/>
          <w:b/>
        </w:rPr>
        <w:t>:</w:t>
      </w:r>
      <w:r w:rsidR="00B66935">
        <w:rPr>
          <w:rFonts w:cstheme="minorHAnsi"/>
          <w:b/>
        </w:rPr>
        <w:t>0</w:t>
      </w:r>
      <w:r w:rsidR="00261FFD">
        <w:rPr>
          <w:rFonts w:cstheme="minorHAnsi"/>
          <w:b/>
        </w:rPr>
        <w:t>0</w:t>
      </w:r>
      <w:r>
        <w:rPr>
          <w:rFonts w:cstheme="minorHAnsi"/>
          <w:b/>
        </w:rPr>
        <w:tab/>
      </w:r>
      <w:r w:rsidR="00B80507">
        <w:rPr>
          <w:rFonts w:cstheme="minorHAnsi"/>
          <w:b/>
        </w:rPr>
        <w:t xml:space="preserve">             </w:t>
      </w:r>
      <w:r w:rsidR="00B66935" w:rsidRPr="00B80507">
        <w:rPr>
          <w:rStyle w:val="a6"/>
          <w:b/>
          <w:i w:val="0"/>
          <w:sz w:val="24"/>
          <w:szCs w:val="24"/>
        </w:rPr>
        <w:t>Вопросы и ответы участников Круглого Стола</w:t>
      </w:r>
      <w:r w:rsidR="00B66935" w:rsidRPr="00B80507">
        <w:rPr>
          <w:rFonts w:cstheme="minorHAnsi"/>
          <w:i/>
          <w:color w:val="000000"/>
          <w:shd w:val="clear" w:color="auto" w:fill="FFFFFF"/>
        </w:rPr>
        <w:br/>
      </w:r>
      <w:r w:rsidR="00B80507">
        <w:rPr>
          <w:rFonts w:cstheme="minorHAnsi"/>
          <w:b/>
          <w:color w:val="000000"/>
          <w:shd w:val="clear" w:color="auto" w:fill="FFFFFF"/>
        </w:rPr>
        <w:t>_____________________________________________________________________________________</w:t>
      </w:r>
    </w:p>
    <w:p w:rsidR="003D63E8" w:rsidRDefault="003D63E8" w:rsidP="00B80507">
      <w:pPr>
        <w:ind w:left="2124" w:hanging="2124"/>
        <w:rPr>
          <w:rFonts w:cstheme="minorHAnsi"/>
          <w:b/>
          <w:i/>
        </w:rPr>
      </w:pPr>
    </w:p>
    <w:p w:rsidR="00F55C7F" w:rsidRDefault="00F55C7F" w:rsidP="00F55C7F">
      <w:pPr>
        <w:ind w:left="2124" w:hanging="2124"/>
        <w:rPr>
          <w:rFonts w:cstheme="minorHAnsi"/>
          <w:b/>
          <w:i/>
        </w:rPr>
      </w:pPr>
      <w:r>
        <w:rPr>
          <w:rFonts w:cstheme="minorHAnsi"/>
          <w:b/>
          <w:i/>
        </w:rPr>
        <w:t>С вопросами можете обратиться к председателю комитета и координатору мероприятия</w:t>
      </w:r>
    </w:p>
    <w:p w:rsidR="00F55C7F" w:rsidRPr="00B80507" w:rsidRDefault="00F55C7F" w:rsidP="00F55C7F">
      <w:pPr>
        <w:ind w:left="2124" w:hanging="2124"/>
        <w:rPr>
          <w:rFonts w:cstheme="minorHAnsi"/>
          <w:b/>
          <w:i/>
        </w:rPr>
      </w:pPr>
      <w:r>
        <w:rPr>
          <w:rFonts w:cstheme="minorHAnsi"/>
          <w:b/>
          <w:i/>
        </w:rPr>
        <w:t>Калмыкову Александру Викторовичу +7 978 000 11 59</w:t>
      </w:r>
    </w:p>
    <w:sectPr w:rsidR="00F55C7F" w:rsidRPr="00B80507" w:rsidSect="00B669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1E55"/>
    <w:multiLevelType w:val="hybridMultilevel"/>
    <w:tmpl w:val="D8188BD8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34597648"/>
    <w:multiLevelType w:val="hybridMultilevel"/>
    <w:tmpl w:val="F1B2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A3A32"/>
    <w:multiLevelType w:val="hybridMultilevel"/>
    <w:tmpl w:val="7EFC12E0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5A54031F"/>
    <w:multiLevelType w:val="hybridMultilevel"/>
    <w:tmpl w:val="E28E25F4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D7"/>
    <w:rsid w:val="00003738"/>
    <w:rsid w:val="000708F4"/>
    <w:rsid w:val="00073853"/>
    <w:rsid w:val="000766BD"/>
    <w:rsid w:val="000778F1"/>
    <w:rsid w:val="000C2B9F"/>
    <w:rsid w:val="000C48BC"/>
    <w:rsid w:val="000E5864"/>
    <w:rsid w:val="00101498"/>
    <w:rsid w:val="00120F25"/>
    <w:rsid w:val="001710DF"/>
    <w:rsid w:val="001B303A"/>
    <w:rsid w:val="001F279C"/>
    <w:rsid w:val="001F790E"/>
    <w:rsid w:val="002155C9"/>
    <w:rsid w:val="00241A4C"/>
    <w:rsid w:val="00255CD5"/>
    <w:rsid w:val="00261FFD"/>
    <w:rsid w:val="002A20AA"/>
    <w:rsid w:val="002B776A"/>
    <w:rsid w:val="002D3282"/>
    <w:rsid w:val="002D4D28"/>
    <w:rsid w:val="002E32A9"/>
    <w:rsid w:val="00353E26"/>
    <w:rsid w:val="0037730E"/>
    <w:rsid w:val="003B0D6E"/>
    <w:rsid w:val="003C4CD3"/>
    <w:rsid w:val="003D20B2"/>
    <w:rsid w:val="003D63E8"/>
    <w:rsid w:val="004C49A1"/>
    <w:rsid w:val="005425CE"/>
    <w:rsid w:val="0054606C"/>
    <w:rsid w:val="005864E9"/>
    <w:rsid w:val="00660424"/>
    <w:rsid w:val="006D6F60"/>
    <w:rsid w:val="006E2B97"/>
    <w:rsid w:val="007053B3"/>
    <w:rsid w:val="007A2117"/>
    <w:rsid w:val="007B6C89"/>
    <w:rsid w:val="008354ED"/>
    <w:rsid w:val="00881D09"/>
    <w:rsid w:val="008A5710"/>
    <w:rsid w:val="00965D73"/>
    <w:rsid w:val="00A46A52"/>
    <w:rsid w:val="00A52A7B"/>
    <w:rsid w:val="00A655AE"/>
    <w:rsid w:val="00A71A62"/>
    <w:rsid w:val="00A96E4D"/>
    <w:rsid w:val="00AB0C9B"/>
    <w:rsid w:val="00AD293F"/>
    <w:rsid w:val="00B16994"/>
    <w:rsid w:val="00B66876"/>
    <w:rsid w:val="00B66935"/>
    <w:rsid w:val="00B80507"/>
    <w:rsid w:val="00C0041D"/>
    <w:rsid w:val="00C72A49"/>
    <w:rsid w:val="00C72CAC"/>
    <w:rsid w:val="00CA2178"/>
    <w:rsid w:val="00D57F8B"/>
    <w:rsid w:val="00D850CD"/>
    <w:rsid w:val="00D90C01"/>
    <w:rsid w:val="00DB5B38"/>
    <w:rsid w:val="00DC070E"/>
    <w:rsid w:val="00E36DB3"/>
    <w:rsid w:val="00E66AE9"/>
    <w:rsid w:val="00E90929"/>
    <w:rsid w:val="00ED216D"/>
    <w:rsid w:val="00EF4374"/>
    <w:rsid w:val="00F368EF"/>
    <w:rsid w:val="00F414F9"/>
    <w:rsid w:val="00F51DFE"/>
    <w:rsid w:val="00F55C7F"/>
    <w:rsid w:val="00F60BE6"/>
    <w:rsid w:val="00F611D7"/>
    <w:rsid w:val="00F809DC"/>
    <w:rsid w:val="00F93D27"/>
    <w:rsid w:val="00FA2858"/>
    <w:rsid w:val="00FA5676"/>
    <w:rsid w:val="00F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06B8C-5649-44ED-82F7-F655A8DE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4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3738"/>
    <w:pPr>
      <w:ind w:left="720"/>
      <w:contextualSpacing/>
    </w:pPr>
  </w:style>
  <w:style w:type="character" w:styleId="a6">
    <w:name w:val="Emphasis"/>
    <w:basedOn w:val="a0"/>
    <w:uiPriority w:val="20"/>
    <w:qFormat/>
    <w:rsid w:val="000E5864"/>
    <w:rPr>
      <w:i/>
      <w:iCs/>
    </w:rPr>
  </w:style>
  <w:style w:type="table" w:styleId="a7">
    <w:name w:val="Table Grid"/>
    <w:basedOn w:val="a1"/>
    <w:uiPriority w:val="59"/>
    <w:rsid w:val="00F5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55C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444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454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5743768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0504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4712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3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0495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764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7656220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590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376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3085577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DAA61-1B86-4DC6-8281-97DB2032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Kolmykov Alexander (RRC)</dc:creator>
  <cp:lastModifiedBy>sony</cp:lastModifiedBy>
  <cp:revision>3</cp:revision>
  <dcterms:created xsi:type="dcterms:W3CDTF">2016-05-12T12:42:00Z</dcterms:created>
  <dcterms:modified xsi:type="dcterms:W3CDTF">2016-05-12T12:44:00Z</dcterms:modified>
</cp:coreProperties>
</file>