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9" w:rsidRPr="005024F8" w:rsidRDefault="001D41C9" w:rsidP="001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4F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D41C9" w:rsidRPr="005024F8" w:rsidRDefault="001D41C9" w:rsidP="001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F8">
        <w:rPr>
          <w:rFonts w:ascii="Times New Roman" w:hAnsi="Times New Roman" w:cs="Times New Roman"/>
          <w:b/>
          <w:sz w:val="28"/>
          <w:szCs w:val="28"/>
        </w:rPr>
        <w:t>экспертного интервью</w:t>
      </w:r>
    </w:p>
    <w:p w:rsidR="001D41C9" w:rsidRDefault="001D41C9" w:rsidP="00502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C9" w:rsidRPr="001D41C9" w:rsidRDefault="001D41C9" w:rsidP="005024F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41C9">
        <w:rPr>
          <w:rFonts w:ascii="Times New Roman" w:hAnsi="Times New Roman" w:cs="Times New Roman"/>
          <w:b/>
          <w:sz w:val="24"/>
          <w:szCs w:val="28"/>
        </w:rPr>
        <w:t xml:space="preserve">Уважаемый эксперт! </w:t>
      </w:r>
    </w:p>
    <w:p w:rsidR="005024F8" w:rsidRPr="005024F8" w:rsidRDefault="001D41C9" w:rsidP="005024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Данный экспертный опрос проводится </w:t>
      </w:r>
      <w:r w:rsidR="005024F8" w:rsidRPr="005024F8">
        <w:rPr>
          <w:rFonts w:ascii="Times New Roman" w:hAnsi="Times New Roman" w:cs="Times New Roman"/>
          <w:szCs w:val="28"/>
        </w:rPr>
        <w:t>в рамках реализации Балтийским федеральным университетом им. И. Канта научно-исследовательского проекта Российского научного фонда (РНФ) № 18-17-00112 «Обеспечение экономической безопасности регионов Западного порубежья России в условиях геополитической турбулентности»</w:t>
      </w:r>
    </w:p>
    <w:p w:rsidR="005024F8" w:rsidRPr="001D41C9" w:rsidRDefault="005024F8" w:rsidP="005024F8">
      <w:pPr>
        <w:jc w:val="center"/>
        <w:rPr>
          <w:rFonts w:ascii="Times New Roman" w:hAnsi="Times New Roman" w:cs="Times New Roman"/>
          <w:b/>
          <w:szCs w:val="28"/>
        </w:rPr>
      </w:pPr>
      <w:r w:rsidRPr="001D41C9">
        <w:rPr>
          <w:rFonts w:ascii="Times New Roman" w:hAnsi="Times New Roman" w:cs="Times New Roman"/>
          <w:b/>
          <w:szCs w:val="28"/>
        </w:rPr>
        <w:t>Обращ</w:t>
      </w:r>
      <w:r w:rsidR="006D4A29" w:rsidRPr="001D41C9">
        <w:rPr>
          <w:rFonts w:ascii="Times New Roman" w:hAnsi="Times New Roman" w:cs="Times New Roman"/>
          <w:b/>
          <w:szCs w:val="28"/>
        </w:rPr>
        <w:t>аем</w:t>
      </w:r>
      <w:r w:rsidRPr="001D41C9">
        <w:rPr>
          <w:rFonts w:ascii="Times New Roman" w:hAnsi="Times New Roman" w:cs="Times New Roman"/>
          <w:b/>
          <w:szCs w:val="28"/>
        </w:rPr>
        <w:t xml:space="preserve"> Ваше внимание, что все экспертные интервью будут представлены в обобщенном виде</w:t>
      </w:r>
      <w:r w:rsidR="00A72D81" w:rsidRPr="001D41C9">
        <w:rPr>
          <w:rFonts w:ascii="Times New Roman" w:hAnsi="Times New Roman" w:cs="Times New Roman"/>
          <w:b/>
          <w:szCs w:val="28"/>
        </w:rPr>
        <w:t xml:space="preserve"> в отчете исследовательского коллектива по проекту</w:t>
      </w:r>
    </w:p>
    <w:p w:rsidR="005024F8" w:rsidRPr="005024F8" w:rsidRDefault="005024F8" w:rsidP="005024F8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024F8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 об эксперте</w:t>
      </w:r>
    </w:p>
    <w:p w:rsidR="005024F8" w:rsidRPr="005024F8" w:rsidRDefault="005024F8" w:rsidP="005024F8">
      <w:pPr>
        <w:pStyle w:val="a9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24F8" w:rsidRPr="005024F8" w:rsidRDefault="005024F8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024F8">
        <w:rPr>
          <w:rFonts w:ascii="Times New Roman" w:hAnsi="Times New Roman" w:cs="Times New Roman"/>
          <w:sz w:val="24"/>
          <w:szCs w:val="24"/>
        </w:rPr>
        <w:t>Регион России (субъект РФ) который представляет эксперт</w:t>
      </w:r>
    </w:p>
    <w:p w:rsidR="005024F8" w:rsidRDefault="005024F8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5024F8" w:rsidRDefault="005024F8" w:rsidP="00AD1A61">
      <w:pPr>
        <w:pStyle w:val="a9"/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ind w:left="0" w:firstLine="360"/>
        <w:rPr>
          <w:rFonts w:ascii="Times New Roman" w:hAnsi="Times New Roman" w:cs="Times New Roman"/>
          <w:sz w:val="20"/>
        </w:rPr>
      </w:pPr>
    </w:p>
    <w:p w:rsidR="005024F8" w:rsidRDefault="005024F8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024F8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AD1A61" w:rsidRPr="005024F8">
        <w:rPr>
          <w:rFonts w:ascii="Times New Roman" w:hAnsi="Times New Roman" w:cs="Times New Roman"/>
          <w:sz w:val="24"/>
          <w:szCs w:val="24"/>
        </w:rPr>
        <w:t>деятельности,</w:t>
      </w:r>
      <w:r w:rsidRPr="005024F8">
        <w:rPr>
          <w:rFonts w:ascii="Times New Roman" w:hAnsi="Times New Roman" w:cs="Times New Roman"/>
          <w:sz w:val="24"/>
          <w:szCs w:val="24"/>
        </w:rPr>
        <w:t xml:space="preserve"> которую представляет эксперт </w:t>
      </w:r>
      <w:r w:rsidR="006D4A29">
        <w:rPr>
          <w:rFonts w:ascii="Times New Roman" w:hAnsi="Times New Roman" w:cs="Times New Roman"/>
          <w:sz w:val="24"/>
          <w:szCs w:val="24"/>
        </w:rPr>
        <w:t>(необходимое выделить)</w:t>
      </w:r>
    </w:p>
    <w:p w:rsidR="00AD1A61" w:rsidRPr="005024F8" w:rsidRDefault="00AD1A61" w:rsidP="00AD1A61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AD1A61" w:rsidTr="00AD1A61"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 w:rsidRPr="005024F8">
              <w:rPr>
                <w:rFonts w:ascii="Times New Roman" w:hAnsi="Times New Roman" w:cs="Times New Roman"/>
                <w:sz w:val="20"/>
              </w:rPr>
              <w:t xml:space="preserve">Органы власти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Научно-исследовательская деятельность </w:t>
            </w:r>
          </w:p>
        </w:tc>
      </w:tr>
      <w:tr w:rsidR="00AD1A61" w:rsidTr="00AD1A61"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Общественные организации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Предпринимательская деятельность</w:t>
            </w:r>
          </w:p>
        </w:tc>
      </w:tr>
    </w:tbl>
    <w:p w:rsidR="00AD1A61" w:rsidRDefault="00AD1A61" w:rsidP="00AD1A61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AD1A61" w:rsidRDefault="00AD1A61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эксперт, занимается предпринимательской деятельностью, необходимо отметить отрасль (сектор) экономики, к которому относиться данная деятельность </w:t>
      </w: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5024F8">
      <w:pPr>
        <w:spacing w:before="120" w:after="120"/>
        <w:rPr>
          <w:rFonts w:ascii="Times New Roman" w:hAnsi="Times New Roman" w:cs="Times New Roman"/>
          <w:sz w:val="20"/>
        </w:rPr>
      </w:pPr>
    </w:p>
    <w:p w:rsidR="00AD1A61" w:rsidRPr="00AD1A61" w:rsidRDefault="00AD1A61" w:rsidP="00AD1A61">
      <w:pPr>
        <w:pStyle w:val="a9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времени эксперт, занимается отмеченным видом деятельности 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D1A61" w:rsidTr="00AD1A61">
        <w:trPr>
          <w:jc w:val="center"/>
        </w:trPr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 года</w:t>
            </w:r>
            <w:r w:rsidRPr="005024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3-5 лет </w:t>
            </w:r>
          </w:p>
        </w:tc>
      </w:tr>
      <w:tr w:rsidR="00AD1A61" w:rsidTr="00AD1A61">
        <w:trPr>
          <w:jc w:val="center"/>
        </w:trPr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1-3 года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Более 5 лет </w:t>
            </w:r>
          </w:p>
        </w:tc>
      </w:tr>
    </w:tbl>
    <w:p w:rsidR="00AD1A61" w:rsidRDefault="00AD1A61" w:rsidP="00AD1A61">
      <w:pPr>
        <w:pStyle w:val="a9"/>
        <w:spacing w:before="120" w:after="120"/>
        <w:rPr>
          <w:rFonts w:ascii="Times New Roman" w:hAnsi="Times New Roman" w:cs="Times New Roman"/>
          <w:sz w:val="20"/>
        </w:rPr>
      </w:pPr>
    </w:p>
    <w:p w:rsidR="00AD1A61" w:rsidRPr="00AD1A61" w:rsidRDefault="00AD1A61" w:rsidP="00AD1A61">
      <w:pPr>
        <w:pStyle w:val="a9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Иная значимая информация  об эксперте</w:t>
      </w:r>
    </w:p>
    <w:p w:rsidR="00AD1A61" w:rsidRDefault="00AD1A61" w:rsidP="00AD1A61">
      <w:pPr>
        <w:pStyle w:val="a9"/>
        <w:spacing w:before="120" w:after="120" w:line="480" w:lineRule="auto"/>
        <w:ind w:left="0"/>
        <w:jc w:val="center"/>
        <w:rPr>
          <w:rFonts w:ascii="Times New Roman" w:hAnsi="Times New Roman" w:cs="Times New Roman"/>
          <w:sz w:val="20"/>
        </w:rPr>
      </w:pPr>
    </w:p>
    <w:p w:rsidR="00AD1A61" w:rsidRPr="00AD1A61" w:rsidRDefault="00AD1A61" w:rsidP="001D41C9">
      <w:pPr>
        <w:pStyle w:val="a9"/>
        <w:spacing w:before="120" w:after="12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br w:type="page"/>
      </w:r>
      <w:r w:rsidRPr="006D4A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D41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(темы) для экспертного интервью</w:t>
      </w:r>
    </w:p>
    <w:p w:rsidR="00AD1A61" w:rsidRDefault="00AD1A61" w:rsidP="00AD1A61">
      <w:pPr>
        <w:pStyle w:val="a9"/>
        <w:spacing w:before="120" w:after="120"/>
        <w:rPr>
          <w:rFonts w:ascii="Times New Roman" w:hAnsi="Times New Roman" w:cs="Times New Roman"/>
          <w:sz w:val="20"/>
        </w:rPr>
      </w:pPr>
    </w:p>
    <w:p w:rsidR="00AD1A61" w:rsidRPr="007A2261" w:rsidRDefault="00AD1A61" w:rsidP="007A2261">
      <w:pPr>
        <w:pStyle w:val="a9"/>
        <w:numPr>
          <w:ilvl w:val="0"/>
          <w:numId w:val="7"/>
        </w:numPr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261">
        <w:rPr>
          <w:rFonts w:ascii="Times New Roman" w:hAnsi="Times New Roman" w:cs="Times New Roman"/>
          <w:sz w:val="24"/>
          <w:szCs w:val="24"/>
        </w:rPr>
        <w:t>Что</w:t>
      </w:r>
      <w:r w:rsidR="007A2261">
        <w:rPr>
          <w:rFonts w:ascii="Times New Roman" w:hAnsi="Times New Roman" w:cs="Times New Roman"/>
          <w:sz w:val="24"/>
          <w:szCs w:val="24"/>
        </w:rPr>
        <w:t>, по В</w:t>
      </w:r>
      <w:r w:rsidRPr="007A2261">
        <w:rPr>
          <w:rFonts w:ascii="Times New Roman" w:hAnsi="Times New Roman" w:cs="Times New Roman"/>
          <w:sz w:val="24"/>
          <w:szCs w:val="24"/>
        </w:rPr>
        <w:t>ашему мнению</w:t>
      </w:r>
      <w:r w:rsidR="007A2261">
        <w:rPr>
          <w:rFonts w:ascii="Times New Roman" w:hAnsi="Times New Roman" w:cs="Times New Roman"/>
          <w:sz w:val="24"/>
          <w:szCs w:val="24"/>
        </w:rPr>
        <w:t>,</w:t>
      </w:r>
      <w:r w:rsidRPr="007A2261">
        <w:rPr>
          <w:rFonts w:ascii="Times New Roman" w:hAnsi="Times New Roman" w:cs="Times New Roman"/>
          <w:sz w:val="24"/>
          <w:szCs w:val="24"/>
        </w:rPr>
        <w:t xml:space="preserve"> включает в себя понятие «экономической безопасности» применительно к </w:t>
      </w:r>
      <w:r w:rsidR="001D41C9">
        <w:rPr>
          <w:rFonts w:ascii="Times New Roman" w:hAnsi="Times New Roman" w:cs="Times New Roman"/>
          <w:sz w:val="24"/>
          <w:szCs w:val="24"/>
        </w:rPr>
        <w:t>городу Севастополю</w:t>
      </w:r>
      <w:r w:rsidRPr="007A2261">
        <w:rPr>
          <w:rFonts w:ascii="Times New Roman" w:hAnsi="Times New Roman" w:cs="Times New Roman"/>
          <w:sz w:val="24"/>
          <w:szCs w:val="24"/>
        </w:rPr>
        <w:t xml:space="preserve"> и сфере деятельности</w:t>
      </w:r>
      <w:r w:rsidR="007A2261">
        <w:rPr>
          <w:rFonts w:ascii="Times New Roman" w:hAnsi="Times New Roman" w:cs="Times New Roman"/>
          <w:sz w:val="24"/>
          <w:szCs w:val="24"/>
        </w:rPr>
        <w:t>,</w:t>
      </w:r>
      <w:r w:rsidRPr="007A2261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7A2261">
        <w:rPr>
          <w:rFonts w:ascii="Times New Roman" w:hAnsi="Times New Roman" w:cs="Times New Roman"/>
          <w:sz w:val="24"/>
          <w:szCs w:val="24"/>
        </w:rPr>
        <w:t>Вы занимаетесь?</w:t>
      </w:r>
    </w:p>
    <w:p w:rsidR="00AD1A61" w:rsidRPr="007A2261" w:rsidRDefault="00AD1A61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A61" w:rsidRDefault="00AD1A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261">
        <w:rPr>
          <w:rFonts w:ascii="Times New Roman" w:hAnsi="Times New Roman" w:cs="Times New Roman"/>
          <w:sz w:val="24"/>
          <w:szCs w:val="24"/>
        </w:rPr>
        <w:t xml:space="preserve">Какие параметры, индикаторы на ваш взгляд позволяют оценить уровень </w:t>
      </w:r>
      <w:r w:rsidR="007A2261" w:rsidRPr="007A2261">
        <w:rPr>
          <w:rFonts w:ascii="Times New Roman" w:hAnsi="Times New Roman" w:cs="Times New Roman"/>
          <w:sz w:val="24"/>
          <w:szCs w:val="24"/>
        </w:rPr>
        <w:t>экономической безопасности</w:t>
      </w:r>
      <w:r w:rsidR="007A2261">
        <w:rPr>
          <w:rFonts w:ascii="Times New Roman" w:hAnsi="Times New Roman" w:cs="Times New Roman"/>
          <w:sz w:val="24"/>
          <w:szCs w:val="24"/>
        </w:rPr>
        <w:t xml:space="preserve"> (применительно к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городу Севастополю</w:t>
      </w:r>
      <w:r w:rsidR="007A2261" w:rsidRPr="001D41C9">
        <w:rPr>
          <w:rFonts w:ascii="Times New Roman" w:hAnsi="Times New Roman" w:cs="Times New Roman"/>
          <w:sz w:val="24"/>
          <w:szCs w:val="24"/>
        </w:rPr>
        <w:t xml:space="preserve"> </w:t>
      </w:r>
      <w:r w:rsidR="007A2261">
        <w:rPr>
          <w:rFonts w:ascii="Times New Roman" w:hAnsi="Times New Roman" w:cs="Times New Roman"/>
          <w:sz w:val="24"/>
          <w:szCs w:val="24"/>
        </w:rPr>
        <w:t>и Вашей сфере деятельности?)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необходимо предпринимать в первую очередь, чтоб</w:t>
      </w:r>
      <w:r w:rsidR="001D41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</w:t>
      </w:r>
      <w:r w:rsidR="00EB68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мической безопасности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Pr="001D41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действия должны предпринять органы государственной власти (федеральный центр) в отношении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а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я</w:t>
      </w:r>
      <w:r w:rsidRPr="001D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1D41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экономической безопасности? 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Влияет ли, по-вашему, мнению, фактор «приграничного положения» на уровень экономической безопасности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35731" w:rsidRPr="00FA5AB5">
        <w:rPr>
          <w:rFonts w:ascii="Times New Roman" w:hAnsi="Times New Roman" w:cs="Times New Roman"/>
          <w:sz w:val="24"/>
          <w:szCs w:val="24"/>
        </w:rPr>
        <w:t xml:space="preserve">Приграничное положение для </w:t>
      </w:r>
      <w:r w:rsidR="001D41C9">
        <w:rPr>
          <w:rFonts w:ascii="Times New Roman" w:hAnsi="Times New Roman" w:cs="Times New Roman"/>
          <w:sz w:val="24"/>
          <w:szCs w:val="24"/>
        </w:rPr>
        <w:t>В</w:t>
      </w:r>
      <w:r w:rsidR="00A35731" w:rsidRPr="00FA5AB5">
        <w:rPr>
          <w:rFonts w:ascii="Times New Roman" w:hAnsi="Times New Roman" w:cs="Times New Roman"/>
          <w:sz w:val="24"/>
          <w:szCs w:val="24"/>
        </w:rPr>
        <w:t>ашего региона — это позитивный фактор, либо наоборот, оно порождает экономические риски?</w:t>
      </w:r>
    </w:p>
    <w:p w:rsid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Насколько существенна роль связей с зарубежными партнёрами для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 w:rsidRPr="00FA5AB5">
        <w:rPr>
          <w:rFonts w:ascii="Times New Roman" w:hAnsi="Times New Roman" w:cs="Times New Roman"/>
          <w:sz w:val="24"/>
          <w:szCs w:val="24"/>
        </w:rPr>
        <w:t xml:space="preserve">? Насколько связи с зарубежными партнёрами масштабны и устойчивы (по каким направлениям)? 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Экономическое взаимодействие с какими государствами (назовите) для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 w:rsidRPr="00FA5AB5">
        <w:rPr>
          <w:rFonts w:ascii="Times New Roman" w:hAnsi="Times New Roman" w:cs="Times New Roman"/>
          <w:sz w:val="24"/>
          <w:szCs w:val="24"/>
        </w:rPr>
        <w:t xml:space="preserve"> наиболее существенно? На какие составляющие экономики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 w:rsidRPr="00FA5AB5">
        <w:rPr>
          <w:rFonts w:ascii="Times New Roman" w:hAnsi="Times New Roman" w:cs="Times New Roman"/>
          <w:sz w:val="24"/>
          <w:szCs w:val="24"/>
        </w:rPr>
        <w:t>ашего региона данные связи проецируются в наибольшей степени?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Являются ли сопредельные государства (их регионы) для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 w:rsidRPr="00FA5AB5">
        <w:rPr>
          <w:rFonts w:ascii="Times New Roman" w:hAnsi="Times New Roman" w:cs="Times New Roman"/>
          <w:sz w:val="24"/>
          <w:szCs w:val="24"/>
        </w:rPr>
        <w:t xml:space="preserve">ашего региона: рынком сбыта для хозяйствующих субъектов (каких отраслей?); источником сырья, комплектующих; научно-технологическим донором; рекреационной территорией; местом приобретения продовольствия и потребительских товаров населением; транзитной </w:t>
      </w:r>
      <w:r w:rsidRPr="00FA5AB5">
        <w:rPr>
          <w:rFonts w:ascii="Times New Roman" w:hAnsi="Times New Roman" w:cs="Times New Roman"/>
          <w:sz w:val="24"/>
          <w:szCs w:val="24"/>
        </w:rPr>
        <w:lastRenderedPageBreak/>
        <w:t>территорией; местом получения качественных услуг (включая услуги высшего образования); приоритетным рынком труда (либо, напротив, источником рабочей силы)?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Реализованы (реализуются) ли на территории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какие-либо крупные инвестиционные проекты при участии партнёров из сопредельных государств?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A35731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акие крупные экономические агенты российской и мировой экономики (крупные российские и зарубежные компании, банки) в настоящее время активно действуют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? В какой мере их интересы связаны с приграничной и трансграничной активностью? 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Имеют ли место неформальные контакты населения и бизнеса с заграничными контрагентами территорий? Как это влияет на важнейшие отрасли экономики и социально-экономическо</w:t>
      </w:r>
      <w:r w:rsidR="001D41C9">
        <w:rPr>
          <w:rFonts w:ascii="Times New Roman" w:hAnsi="Times New Roman" w:cs="Times New Roman"/>
          <w:sz w:val="24"/>
          <w:szCs w:val="24"/>
        </w:rPr>
        <w:t>е положение территории в целом?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Имеют ли место для развития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какие-либо инфраструктурные ограничения (транспорт, энергетика, водоснабжение и т. п.)? Как взаимодействие с сопредельными государствами влияет на преодоление (усугубление) инфраструктурных ограничений?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Насколько существенно для экономики (положения хозяйствующих субъектов и домохозяйств) присутствие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</w:t>
      </w:r>
      <w:r w:rsidRPr="00FA5AB5">
        <w:rPr>
          <w:rFonts w:ascii="Times New Roman" w:hAnsi="Times New Roman" w:cs="Times New Roman"/>
          <w:sz w:val="24"/>
          <w:szCs w:val="24"/>
        </w:rPr>
        <w:t>военно-силовой составляющей?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Как изменились внешние условия для приграничной (трансграничной) хозяйственной активности после 2014 года? Каковы основные факторы позитива (негатива)?</w:t>
      </w:r>
    </w:p>
    <w:p w:rsidR="00FA5AB5" w:rsidRDefault="00FA5AB5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В чём Вам видятся проблемы (барьеры) наращивания трансграничной активности (ресурсы, экология, кадры, инвестиции, инфраструктура, институты, экономические и политические отношения с сопредельными государствами и др.)?</w:t>
      </w:r>
    </w:p>
    <w:p w:rsidR="00A35731" w:rsidRPr="00A35731" w:rsidRDefault="00A35731" w:rsidP="00A3573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ли измениться, и если д</w:t>
      </w:r>
      <w:r w:rsidR="006D4A29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то как, характер международного сотрудничества вашего региона с</w:t>
      </w:r>
      <w:r w:rsidR="001D41C9">
        <w:rPr>
          <w:rFonts w:ascii="Times New Roman" w:hAnsi="Times New Roman" w:cs="Times New Roman"/>
          <w:sz w:val="24"/>
          <w:szCs w:val="24"/>
        </w:rPr>
        <w:t xml:space="preserve"> приграничными регионами стран</w:t>
      </w:r>
      <w:r>
        <w:rPr>
          <w:rFonts w:ascii="Times New Roman" w:hAnsi="Times New Roman" w:cs="Times New Roman"/>
          <w:sz w:val="24"/>
          <w:szCs w:val="24"/>
        </w:rPr>
        <w:t>, чтоб</w:t>
      </w:r>
      <w:r w:rsidR="006D4A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экономической безопасности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ашего региона? </w:t>
      </w:r>
    </w:p>
    <w:p w:rsidR="00FA5AB5" w:rsidRDefault="00FA5AB5" w:rsidP="00FA5AB5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Как бы Вы оценили возможности и перспективы наращивания экономических связей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с другими субъектами Российской Федерации? Как видоизменяются эти связи в последние пять лет? Что препятствует развитию данного вида связей?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7A2261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Как бы Вы оценили возможности и перспективы включения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 xml:space="preserve">в китайский </w:t>
      </w:r>
      <w:proofErr w:type="spellStart"/>
      <w:r w:rsidRPr="00FA5AB5">
        <w:rPr>
          <w:rFonts w:ascii="Times New Roman" w:hAnsi="Times New Roman" w:cs="Times New Roman"/>
          <w:sz w:val="24"/>
          <w:szCs w:val="24"/>
        </w:rPr>
        <w:t>мегапроект</w:t>
      </w:r>
      <w:proofErr w:type="spellEnd"/>
      <w:r w:rsidRPr="00FA5AB5">
        <w:rPr>
          <w:rFonts w:ascii="Times New Roman" w:hAnsi="Times New Roman" w:cs="Times New Roman"/>
          <w:sz w:val="24"/>
          <w:szCs w:val="24"/>
        </w:rPr>
        <w:t xml:space="preserve"> «Один пояс, один путь»?</w:t>
      </w:r>
    </w:p>
    <w:p w:rsidR="00A72D81" w:rsidRDefault="00A72D81" w:rsidP="00A7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81" w:rsidRPr="00A72D81" w:rsidRDefault="00A72D81" w:rsidP="00A72D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2D81">
        <w:rPr>
          <w:rFonts w:ascii="Times New Roman" w:hAnsi="Times New Roman" w:cs="Times New Roman"/>
          <w:b/>
          <w:i/>
          <w:sz w:val="28"/>
          <w:szCs w:val="24"/>
        </w:rPr>
        <w:t>Благодарим за Ваше экспертное мнение!</w:t>
      </w:r>
    </w:p>
    <w:sectPr w:rsidR="00A72D81" w:rsidRPr="00A72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B6" w:rsidRDefault="00046BB6" w:rsidP="005024F8">
      <w:pPr>
        <w:spacing w:after="0" w:line="240" w:lineRule="auto"/>
      </w:pPr>
      <w:r>
        <w:separator/>
      </w:r>
    </w:p>
  </w:endnote>
  <w:endnote w:type="continuationSeparator" w:id="0">
    <w:p w:rsidR="00046BB6" w:rsidRDefault="00046BB6" w:rsidP="005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B6" w:rsidRDefault="00046BB6" w:rsidP="005024F8">
      <w:pPr>
        <w:spacing w:after="0" w:line="240" w:lineRule="auto"/>
      </w:pPr>
      <w:r>
        <w:separator/>
      </w:r>
    </w:p>
  </w:footnote>
  <w:footnote w:type="continuationSeparator" w:id="0">
    <w:p w:rsidR="00046BB6" w:rsidRDefault="00046BB6" w:rsidP="005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8" w:rsidRDefault="005024F8" w:rsidP="005024F8">
    <w:pPr>
      <w:pStyle w:val="a3"/>
      <w:jc w:val="right"/>
    </w:pPr>
    <w:r w:rsidRPr="005024F8"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38BB65D2" wp14:editId="083DFDBD">
          <wp:extent cx="867905" cy="472698"/>
          <wp:effectExtent l="0" t="0" r="889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68" t="5217" r="8823" b="84174"/>
                  <a:stretch/>
                </pic:blipFill>
                <pic:spPr bwMode="auto">
                  <a:xfrm>
                    <a:off x="0" y="0"/>
                    <a:ext cx="867848" cy="47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834"/>
    <w:multiLevelType w:val="hybridMultilevel"/>
    <w:tmpl w:val="47087A40"/>
    <w:lvl w:ilvl="0" w:tplc="AA9E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08F"/>
    <w:multiLevelType w:val="hybridMultilevel"/>
    <w:tmpl w:val="5F7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43E"/>
    <w:multiLevelType w:val="hybridMultilevel"/>
    <w:tmpl w:val="099C269C"/>
    <w:lvl w:ilvl="0" w:tplc="E872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6653B"/>
    <w:multiLevelType w:val="hybridMultilevel"/>
    <w:tmpl w:val="47087A40"/>
    <w:lvl w:ilvl="0" w:tplc="AA9E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1F2E"/>
    <w:multiLevelType w:val="hybridMultilevel"/>
    <w:tmpl w:val="DA8023B0"/>
    <w:lvl w:ilvl="0" w:tplc="87649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57F"/>
    <w:multiLevelType w:val="hybridMultilevel"/>
    <w:tmpl w:val="4FD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37BD"/>
    <w:multiLevelType w:val="hybridMultilevel"/>
    <w:tmpl w:val="5F7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C"/>
    <w:rsid w:val="00046BB6"/>
    <w:rsid w:val="0006024D"/>
    <w:rsid w:val="001253A3"/>
    <w:rsid w:val="001724EE"/>
    <w:rsid w:val="001D41C9"/>
    <w:rsid w:val="00454395"/>
    <w:rsid w:val="005024F8"/>
    <w:rsid w:val="0054644B"/>
    <w:rsid w:val="006D4A29"/>
    <w:rsid w:val="007A2261"/>
    <w:rsid w:val="009E378A"/>
    <w:rsid w:val="00A35731"/>
    <w:rsid w:val="00A72D81"/>
    <w:rsid w:val="00AD1A61"/>
    <w:rsid w:val="00DB0B43"/>
    <w:rsid w:val="00DD565D"/>
    <w:rsid w:val="00E2279F"/>
    <w:rsid w:val="00E35032"/>
    <w:rsid w:val="00EB6853"/>
    <w:rsid w:val="00F073DF"/>
    <w:rsid w:val="00F14981"/>
    <w:rsid w:val="00F55DDC"/>
    <w:rsid w:val="00FA5AB5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5992B1-9ED0-46C9-8341-49FA8CB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F8"/>
  </w:style>
  <w:style w:type="paragraph" w:styleId="a5">
    <w:name w:val="footer"/>
    <w:basedOn w:val="a"/>
    <w:link w:val="a6"/>
    <w:uiPriority w:val="99"/>
    <w:unhideWhenUsed/>
    <w:rsid w:val="0050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4F8"/>
  </w:style>
  <w:style w:type="paragraph" w:styleId="a7">
    <w:name w:val="Balloon Text"/>
    <w:basedOn w:val="a"/>
    <w:link w:val="a8"/>
    <w:uiPriority w:val="99"/>
    <w:semiHidden/>
    <w:unhideWhenUsed/>
    <w:rsid w:val="0050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4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4F8"/>
    <w:pPr>
      <w:ind w:left="720"/>
      <w:contextualSpacing/>
    </w:pPr>
  </w:style>
  <w:style w:type="table" w:styleId="aa">
    <w:name w:val="Table Grid"/>
    <w:basedOn w:val="a1"/>
    <w:uiPriority w:val="59"/>
    <w:rsid w:val="0050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Гуменюк</dc:creator>
  <cp:keywords/>
  <dc:description/>
  <cp:lastModifiedBy>Учетная запись Майкрософт</cp:lastModifiedBy>
  <cp:revision>2</cp:revision>
  <dcterms:created xsi:type="dcterms:W3CDTF">2019-08-13T14:29:00Z</dcterms:created>
  <dcterms:modified xsi:type="dcterms:W3CDTF">2019-08-13T14:29:00Z</dcterms:modified>
</cp:coreProperties>
</file>