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EB" w:rsidRPr="003457EB" w:rsidRDefault="003457EB" w:rsidP="003457E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3457EB">
        <w:rPr>
          <w:rFonts w:ascii="Times New Roman" w:hAnsi="Times New Roman" w:cs="Times New Roman"/>
          <w:sz w:val="18"/>
          <w:szCs w:val="18"/>
        </w:rPr>
        <w:t>Приложение 1</w:t>
      </w:r>
    </w:p>
    <w:p w:rsidR="002F533A" w:rsidRDefault="003457EB" w:rsidP="003457EB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457E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к </w:t>
      </w:r>
      <w:r w:rsidR="002F533A">
        <w:rPr>
          <w:rFonts w:ascii="Times New Roman" w:hAnsi="Times New Roman" w:cs="Times New Roman"/>
          <w:sz w:val="18"/>
          <w:szCs w:val="18"/>
        </w:rPr>
        <w:t>Информационному сообщению (</w:t>
      </w:r>
      <w:r w:rsidRPr="003457EB">
        <w:rPr>
          <w:rFonts w:ascii="Times New Roman" w:hAnsi="Times New Roman" w:cs="Times New Roman"/>
          <w:bCs/>
          <w:sz w:val="18"/>
          <w:szCs w:val="18"/>
        </w:rPr>
        <w:t>Извещению</w:t>
      </w:r>
      <w:r w:rsidR="002F533A">
        <w:rPr>
          <w:rFonts w:ascii="Times New Roman" w:hAnsi="Times New Roman" w:cs="Times New Roman"/>
          <w:bCs/>
          <w:sz w:val="18"/>
          <w:szCs w:val="18"/>
        </w:rPr>
        <w:t>)</w:t>
      </w:r>
    </w:p>
    <w:p w:rsidR="002F533A" w:rsidRDefault="00507F4B" w:rsidP="003457E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457EB" w:rsidRPr="003457EB">
        <w:rPr>
          <w:rFonts w:ascii="Times New Roman" w:hAnsi="Times New Roman" w:cs="Times New Roman"/>
          <w:bCs/>
          <w:sz w:val="18"/>
          <w:szCs w:val="18"/>
        </w:rPr>
        <w:t>о проведении открытого конкурса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457EB" w:rsidRPr="003457EB">
        <w:rPr>
          <w:rFonts w:ascii="Times New Roman" w:hAnsi="Times New Roman" w:cs="Times New Roman"/>
          <w:sz w:val="18"/>
          <w:szCs w:val="18"/>
        </w:rPr>
        <w:t>на право размещения</w:t>
      </w:r>
    </w:p>
    <w:p w:rsidR="003457EB" w:rsidRPr="003457EB" w:rsidRDefault="003457EB" w:rsidP="003457EB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457EB">
        <w:rPr>
          <w:rFonts w:ascii="Times New Roman" w:hAnsi="Times New Roman" w:cs="Times New Roman"/>
          <w:sz w:val="18"/>
          <w:szCs w:val="18"/>
        </w:rPr>
        <w:t xml:space="preserve"> свободных средств</w:t>
      </w:r>
      <w:r w:rsidR="00507F4B">
        <w:rPr>
          <w:rFonts w:ascii="Times New Roman" w:hAnsi="Times New Roman" w:cs="Times New Roman"/>
          <w:sz w:val="18"/>
          <w:szCs w:val="18"/>
        </w:rPr>
        <w:t xml:space="preserve"> </w:t>
      </w:r>
      <w:r w:rsidRPr="003457EB">
        <w:rPr>
          <w:rFonts w:ascii="Times New Roman" w:hAnsi="Times New Roman" w:cs="Times New Roman"/>
          <w:bCs/>
          <w:sz w:val="18"/>
          <w:szCs w:val="18"/>
        </w:rPr>
        <w:t>Некоммерческой организации</w:t>
      </w:r>
    </w:p>
    <w:p w:rsidR="003457EB" w:rsidRPr="003457EB" w:rsidRDefault="003457EB" w:rsidP="003457EB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457EB">
        <w:rPr>
          <w:rFonts w:ascii="Times New Roman" w:hAnsi="Times New Roman" w:cs="Times New Roman"/>
          <w:bCs/>
          <w:sz w:val="18"/>
          <w:szCs w:val="18"/>
        </w:rPr>
        <w:t xml:space="preserve"> «Гарантийный фонд поддержки субъектов</w:t>
      </w:r>
    </w:p>
    <w:p w:rsidR="003457EB" w:rsidRPr="003457EB" w:rsidRDefault="003457EB" w:rsidP="003457EB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457EB">
        <w:rPr>
          <w:rFonts w:ascii="Times New Roman" w:hAnsi="Times New Roman" w:cs="Times New Roman"/>
          <w:bCs/>
          <w:sz w:val="18"/>
          <w:szCs w:val="18"/>
        </w:rPr>
        <w:t xml:space="preserve"> малого и среднего предпринимательства</w:t>
      </w:r>
    </w:p>
    <w:p w:rsidR="003457EB" w:rsidRPr="003457EB" w:rsidRDefault="003457EB" w:rsidP="003457E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457EB">
        <w:rPr>
          <w:rFonts w:ascii="Times New Roman" w:hAnsi="Times New Roman" w:cs="Times New Roman"/>
          <w:bCs/>
          <w:sz w:val="18"/>
          <w:szCs w:val="18"/>
        </w:rPr>
        <w:t xml:space="preserve"> в г. Севастополе»</w:t>
      </w:r>
    </w:p>
    <w:p w:rsidR="003457EB" w:rsidRDefault="003457EB" w:rsidP="001210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7F4B" w:rsidRDefault="00537228" w:rsidP="00507F4B">
      <w:pPr>
        <w:spacing w:after="10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37228">
        <w:rPr>
          <w:rFonts w:ascii="Times New Roman" w:hAnsi="Times New Roman" w:cs="Times New Roman"/>
          <w:sz w:val="24"/>
          <w:szCs w:val="24"/>
        </w:rPr>
        <w:t>Н</w:t>
      </w:r>
      <w:r w:rsidR="00507F4B">
        <w:rPr>
          <w:rFonts w:ascii="Times New Roman" w:hAnsi="Times New Roman" w:cs="Times New Roman"/>
          <w:sz w:val="24"/>
          <w:szCs w:val="24"/>
        </w:rPr>
        <w:t>К</w:t>
      </w:r>
      <w:r w:rsidRPr="00537228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«Гарантийный фонд поддержки </w:t>
      </w:r>
    </w:p>
    <w:p w:rsidR="00537228" w:rsidRDefault="00537228" w:rsidP="00507F4B">
      <w:pPr>
        <w:spacing w:after="10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субъектов малого и среднего</w:t>
      </w:r>
    </w:p>
    <w:p w:rsidR="00537228" w:rsidRDefault="00537228" w:rsidP="00507F4B">
      <w:pPr>
        <w:spacing w:after="10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 в г. Севастополе»</w:t>
      </w:r>
    </w:p>
    <w:p w:rsidR="00537228" w:rsidRDefault="00537228" w:rsidP="00507F4B">
      <w:pPr>
        <w:spacing w:after="10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 от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21040">
        <w:rPr>
          <w:rFonts w:ascii="Times New Roman" w:hAnsi="Times New Roman" w:cs="Times New Roman"/>
          <w:sz w:val="24"/>
          <w:szCs w:val="24"/>
        </w:rPr>
        <w:tab/>
      </w:r>
      <w:r w:rsidR="00121040">
        <w:rPr>
          <w:rFonts w:ascii="Times New Roman" w:hAnsi="Times New Roman" w:cs="Times New Roman"/>
          <w:sz w:val="24"/>
          <w:szCs w:val="24"/>
        </w:rPr>
        <w:tab/>
      </w:r>
      <w:r w:rsidR="00121040">
        <w:rPr>
          <w:rFonts w:ascii="Times New Roman" w:hAnsi="Times New Roman" w:cs="Times New Roman"/>
          <w:sz w:val="24"/>
          <w:szCs w:val="24"/>
        </w:rPr>
        <w:tab/>
      </w:r>
      <w:r w:rsidR="00121040">
        <w:rPr>
          <w:rFonts w:ascii="Times New Roman" w:hAnsi="Times New Roman" w:cs="Times New Roman"/>
          <w:sz w:val="24"/>
          <w:szCs w:val="24"/>
        </w:rPr>
        <w:tab/>
      </w:r>
      <w:r w:rsidR="00121040">
        <w:rPr>
          <w:rFonts w:ascii="Times New Roman" w:hAnsi="Times New Roman" w:cs="Times New Roman"/>
          <w:sz w:val="24"/>
          <w:szCs w:val="24"/>
        </w:rPr>
        <w:tab/>
      </w:r>
      <w:r w:rsidR="00121040">
        <w:rPr>
          <w:rFonts w:ascii="Times New Roman" w:hAnsi="Times New Roman" w:cs="Times New Roman"/>
          <w:sz w:val="24"/>
          <w:szCs w:val="24"/>
        </w:rPr>
        <w:tab/>
      </w:r>
      <w:r w:rsidR="00121040">
        <w:rPr>
          <w:rFonts w:ascii="Times New Roman" w:hAnsi="Times New Roman" w:cs="Times New Roman"/>
          <w:sz w:val="24"/>
          <w:szCs w:val="24"/>
        </w:rPr>
        <w:tab/>
      </w:r>
      <w:r w:rsidR="001210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537228" w:rsidRDefault="00537228" w:rsidP="00537228">
      <w:pPr>
        <w:rPr>
          <w:rFonts w:ascii="Times New Roman" w:hAnsi="Times New Roman" w:cs="Times New Roman"/>
          <w:sz w:val="24"/>
          <w:szCs w:val="24"/>
        </w:rPr>
      </w:pPr>
    </w:p>
    <w:p w:rsidR="00537228" w:rsidRDefault="00537228" w:rsidP="005372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537228" w:rsidRDefault="00537228" w:rsidP="00537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(наименование банка) подтверждает предложение следующих процентных ставок по депозиту в целях размещения средств некоммерческой организации «Гарантийный фонд поддержки субъектов малого и среднего предпринимательства в г. Севастополе» с возможностью безусловного досрочного частичного или полного изъятия сумм депозита и начислением на оставшуюся сумму депозита процентов исходя из основной ставки по депозиту, определенной депозитным договором: </w:t>
      </w:r>
    </w:p>
    <w:p w:rsidR="001A3361" w:rsidRDefault="001A3361" w:rsidP="00537228">
      <w:pPr>
        <w:rPr>
          <w:rFonts w:ascii="Times New Roman" w:hAnsi="Times New Roman" w:cs="Times New Roman"/>
          <w:b/>
          <w:sz w:val="24"/>
          <w:szCs w:val="24"/>
        </w:rPr>
      </w:pPr>
      <w:r w:rsidRPr="001A3361">
        <w:rPr>
          <w:rFonts w:ascii="Times New Roman" w:hAnsi="Times New Roman" w:cs="Times New Roman"/>
          <w:b/>
          <w:sz w:val="24"/>
          <w:szCs w:val="24"/>
        </w:rPr>
        <w:t>Процентная ставка по депозиту (% годовых):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248"/>
        <w:gridCol w:w="5528"/>
        <w:gridCol w:w="4820"/>
      </w:tblGrid>
      <w:tr w:rsidR="001A3361" w:rsidTr="00121040">
        <w:tc>
          <w:tcPr>
            <w:tcW w:w="4248" w:type="dxa"/>
          </w:tcPr>
          <w:p w:rsidR="001A3361" w:rsidRDefault="001A3361" w:rsidP="001A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депозита</w:t>
            </w:r>
            <w:r w:rsidR="005B1C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528" w:type="dxa"/>
          </w:tcPr>
          <w:p w:rsidR="001A3361" w:rsidRDefault="001A3361" w:rsidP="001A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депозита, месяцев</w:t>
            </w:r>
          </w:p>
        </w:tc>
        <w:tc>
          <w:tcPr>
            <w:tcW w:w="4820" w:type="dxa"/>
          </w:tcPr>
          <w:p w:rsidR="001A3361" w:rsidRDefault="001A3361" w:rsidP="001A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по депозиту (% годовых)</w:t>
            </w:r>
          </w:p>
        </w:tc>
      </w:tr>
      <w:tr w:rsidR="001A3361" w:rsidTr="00121040">
        <w:tc>
          <w:tcPr>
            <w:tcW w:w="4248" w:type="dxa"/>
            <w:vMerge w:val="restart"/>
          </w:tcPr>
          <w:p w:rsidR="001A3361" w:rsidRDefault="001A3361" w:rsidP="001A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361" w:rsidRDefault="001A3361" w:rsidP="001A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361" w:rsidRDefault="001A3361" w:rsidP="001A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361" w:rsidRDefault="00222D83" w:rsidP="0022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1C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B1C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B1C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1A3361" w:rsidRDefault="001A3361" w:rsidP="001A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1A3361" w:rsidRDefault="001A3361" w:rsidP="001A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361" w:rsidTr="00121040">
        <w:tc>
          <w:tcPr>
            <w:tcW w:w="4248" w:type="dxa"/>
            <w:vMerge/>
          </w:tcPr>
          <w:p w:rsidR="001A3361" w:rsidRDefault="001A3361" w:rsidP="001A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A3361" w:rsidRDefault="001A3361" w:rsidP="001A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1A3361" w:rsidRDefault="001A3361" w:rsidP="001A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361" w:rsidTr="00121040">
        <w:tc>
          <w:tcPr>
            <w:tcW w:w="4248" w:type="dxa"/>
            <w:vMerge/>
          </w:tcPr>
          <w:p w:rsidR="001A3361" w:rsidRDefault="001A3361" w:rsidP="001A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A3361" w:rsidRDefault="001A3361" w:rsidP="001A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1A3361" w:rsidRDefault="001A3361" w:rsidP="001A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361" w:rsidTr="00121040">
        <w:tc>
          <w:tcPr>
            <w:tcW w:w="4248" w:type="dxa"/>
            <w:vMerge/>
          </w:tcPr>
          <w:p w:rsidR="001A3361" w:rsidRDefault="001A3361" w:rsidP="001A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A3361" w:rsidRDefault="001A3361" w:rsidP="001A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1A3361" w:rsidRDefault="001A3361" w:rsidP="001A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361" w:rsidTr="00121040">
        <w:tc>
          <w:tcPr>
            <w:tcW w:w="4248" w:type="dxa"/>
            <w:vMerge/>
          </w:tcPr>
          <w:p w:rsidR="001A3361" w:rsidRDefault="001A3361" w:rsidP="001A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A3361" w:rsidRDefault="001A3361" w:rsidP="001A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1A3361" w:rsidRDefault="001A3361" w:rsidP="001A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361" w:rsidTr="00121040">
        <w:tc>
          <w:tcPr>
            <w:tcW w:w="4248" w:type="dxa"/>
            <w:vMerge/>
          </w:tcPr>
          <w:p w:rsidR="001A3361" w:rsidRDefault="001A3361" w:rsidP="001A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A3361" w:rsidRDefault="001A3361" w:rsidP="001A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1A3361" w:rsidRDefault="001A3361" w:rsidP="001A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E" w:rsidTr="002D6BB0">
        <w:tc>
          <w:tcPr>
            <w:tcW w:w="4248" w:type="dxa"/>
            <w:vMerge w:val="restart"/>
          </w:tcPr>
          <w:p w:rsidR="002D57EE" w:rsidRDefault="002D57EE" w:rsidP="002D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EE" w:rsidRDefault="002D57EE" w:rsidP="002D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EE" w:rsidRDefault="002D57EE" w:rsidP="002D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EE" w:rsidRDefault="00222D83" w:rsidP="0022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5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57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B53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D57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B53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528" w:type="dxa"/>
          </w:tcPr>
          <w:p w:rsidR="002D57EE" w:rsidRDefault="002D57EE" w:rsidP="002D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2D57EE" w:rsidRDefault="002D57EE" w:rsidP="002D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E" w:rsidTr="002D6BB0">
        <w:tc>
          <w:tcPr>
            <w:tcW w:w="4248" w:type="dxa"/>
            <w:vMerge/>
          </w:tcPr>
          <w:p w:rsidR="002D57EE" w:rsidRDefault="002D57EE" w:rsidP="002D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57EE" w:rsidRDefault="002D57EE" w:rsidP="002D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2D57EE" w:rsidRDefault="002D57EE" w:rsidP="002D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E" w:rsidTr="002D6BB0">
        <w:tc>
          <w:tcPr>
            <w:tcW w:w="4248" w:type="dxa"/>
            <w:vMerge/>
          </w:tcPr>
          <w:p w:rsidR="002D57EE" w:rsidRDefault="002D57EE" w:rsidP="002D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57EE" w:rsidRDefault="002D57EE" w:rsidP="002D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2D57EE" w:rsidRDefault="002D57EE" w:rsidP="002D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E" w:rsidTr="002D6BB0">
        <w:tc>
          <w:tcPr>
            <w:tcW w:w="4248" w:type="dxa"/>
            <w:vMerge/>
          </w:tcPr>
          <w:p w:rsidR="002D57EE" w:rsidRDefault="002D57EE" w:rsidP="002D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57EE" w:rsidRDefault="002D57EE" w:rsidP="002D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2D57EE" w:rsidRDefault="002D57EE" w:rsidP="002D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E" w:rsidTr="002D6BB0">
        <w:tc>
          <w:tcPr>
            <w:tcW w:w="4248" w:type="dxa"/>
            <w:vMerge/>
          </w:tcPr>
          <w:p w:rsidR="002D57EE" w:rsidRDefault="002D57EE" w:rsidP="002D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57EE" w:rsidRDefault="002D57EE" w:rsidP="002D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2D57EE" w:rsidRDefault="002D57EE" w:rsidP="002D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E" w:rsidTr="002D6BB0">
        <w:tc>
          <w:tcPr>
            <w:tcW w:w="4248" w:type="dxa"/>
            <w:vMerge/>
          </w:tcPr>
          <w:p w:rsidR="002D57EE" w:rsidRDefault="002D57EE" w:rsidP="002D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57EE" w:rsidRDefault="002D57EE" w:rsidP="002D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2D57EE" w:rsidRDefault="002D57EE" w:rsidP="002D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7EE" w:rsidRDefault="002D57EE" w:rsidP="002D57EE">
      <w:pPr>
        <w:rPr>
          <w:rFonts w:ascii="Times New Roman" w:hAnsi="Times New Roman" w:cs="Times New Roman"/>
          <w:sz w:val="24"/>
          <w:szCs w:val="24"/>
        </w:rPr>
      </w:pPr>
    </w:p>
    <w:p w:rsidR="00F55D67" w:rsidRDefault="00060774" w:rsidP="00F55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55D67">
        <w:rPr>
          <w:rFonts w:ascii="Times New Roman" w:hAnsi="Times New Roman" w:cs="Times New Roman"/>
          <w:sz w:val="24"/>
          <w:szCs w:val="24"/>
        </w:rPr>
        <w:t xml:space="preserve"> случае досрочного частичного или полного изъятия сумм депозита проценты на изымаемую сумму депозита выплачиваются с учетом фактического срока нахождения средств на депозите исходя из следующих процентных ставок (% годовых): 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182"/>
        <w:gridCol w:w="2714"/>
        <w:gridCol w:w="821"/>
        <w:gridCol w:w="820"/>
        <w:gridCol w:w="821"/>
        <w:gridCol w:w="820"/>
        <w:gridCol w:w="821"/>
        <w:gridCol w:w="820"/>
        <w:gridCol w:w="821"/>
        <w:gridCol w:w="820"/>
        <w:gridCol w:w="820"/>
        <w:gridCol w:w="820"/>
        <w:gridCol w:w="820"/>
        <w:gridCol w:w="820"/>
        <w:gridCol w:w="820"/>
      </w:tblGrid>
      <w:tr w:rsidR="00E94E3A" w:rsidTr="00E94E3A">
        <w:tc>
          <w:tcPr>
            <w:tcW w:w="1182" w:type="dxa"/>
          </w:tcPr>
          <w:p w:rsidR="00E94E3A" w:rsidRPr="00D96782" w:rsidRDefault="00E94E3A" w:rsidP="00E94E3A">
            <w:pPr>
              <w:jc w:val="center"/>
              <w:rPr>
                <w:rFonts w:ascii="Times New Roman" w:hAnsi="Times New Roman" w:cs="Times New Roman"/>
              </w:rPr>
            </w:pPr>
            <w:r w:rsidRPr="00D96782">
              <w:rPr>
                <w:rFonts w:ascii="Times New Roman" w:hAnsi="Times New Roman" w:cs="Times New Roman"/>
              </w:rPr>
              <w:t>Срок депозита, месяцев</w:t>
            </w:r>
          </w:p>
        </w:tc>
        <w:tc>
          <w:tcPr>
            <w:tcW w:w="2714" w:type="dxa"/>
          </w:tcPr>
          <w:p w:rsidR="00E94E3A" w:rsidRPr="00D96782" w:rsidRDefault="00E94E3A" w:rsidP="00E94E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с</w:t>
            </w:r>
            <w:r w:rsidRPr="00D96782">
              <w:rPr>
                <w:rFonts w:ascii="Times New Roman" w:hAnsi="Times New Roman" w:cs="Times New Roman"/>
              </w:rPr>
              <w:t>рок</w:t>
            </w:r>
            <w:r>
              <w:rPr>
                <w:rFonts w:ascii="Times New Roman" w:hAnsi="Times New Roman" w:cs="Times New Roman"/>
              </w:rPr>
              <w:t>, на который были размещены изымаемые средства, дней</w:t>
            </w:r>
          </w:p>
        </w:tc>
        <w:tc>
          <w:tcPr>
            <w:tcW w:w="821" w:type="dxa"/>
          </w:tcPr>
          <w:p w:rsidR="00E94E3A" w:rsidRPr="00D96782" w:rsidRDefault="00E94E3A" w:rsidP="00E94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E94E3A" w:rsidRDefault="00E94E3A" w:rsidP="00E94E3A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E94E3A" w:rsidRDefault="00E94E3A" w:rsidP="00E94E3A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94E3A" w:rsidRDefault="00E94E3A" w:rsidP="00E94E3A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E94E3A" w:rsidRDefault="00E94E3A" w:rsidP="00E94E3A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94E3A" w:rsidRDefault="00E94E3A" w:rsidP="00E94E3A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E94E3A" w:rsidRDefault="00E94E3A" w:rsidP="00E94E3A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94E3A" w:rsidRDefault="00E94E3A" w:rsidP="00E94E3A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94E3A" w:rsidRDefault="00E94E3A" w:rsidP="00E94E3A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94E3A" w:rsidRDefault="00E94E3A" w:rsidP="00E94E3A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94E3A" w:rsidRDefault="00E94E3A" w:rsidP="00E94E3A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94E3A" w:rsidRDefault="00E94E3A" w:rsidP="00E94E3A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94E3A" w:rsidRDefault="00E94E3A" w:rsidP="00E94E3A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</w:tr>
      <w:tr w:rsidR="00E94E3A" w:rsidTr="00E94E3A">
        <w:tc>
          <w:tcPr>
            <w:tcW w:w="1182" w:type="dxa"/>
          </w:tcPr>
          <w:p w:rsidR="00E94E3A" w:rsidRPr="00D96782" w:rsidRDefault="00E94E3A" w:rsidP="00D96782">
            <w:pPr>
              <w:jc w:val="center"/>
              <w:rPr>
                <w:rFonts w:ascii="Times New Roman" w:hAnsi="Times New Roman" w:cs="Times New Roman"/>
                <w:color w:val="5A6165"/>
                <w:sz w:val="24"/>
                <w:szCs w:val="24"/>
                <w:shd w:val="clear" w:color="auto" w:fill="F7F8F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4" w:type="dxa"/>
          </w:tcPr>
          <w:p w:rsidR="00E94E3A" w:rsidRPr="00D96782" w:rsidRDefault="00E94E3A" w:rsidP="00D9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Ставка по изымаемым средствам (% годовых)</w:t>
            </w:r>
          </w:p>
        </w:tc>
        <w:tc>
          <w:tcPr>
            <w:tcW w:w="821" w:type="dxa"/>
          </w:tcPr>
          <w:p w:rsidR="00E94E3A" w:rsidRDefault="00E94E3A" w:rsidP="00D96782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94E3A" w:rsidRDefault="00E94E3A" w:rsidP="00D96782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E94E3A" w:rsidRDefault="00E94E3A" w:rsidP="00D96782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94E3A" w:rsidRDefault="00E94E3A" w:rsidP="00D96782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E94E3A" w:rsidRDefault="00E94E3A" w:rsidP="00D96782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94E3A" w:rsidRDefault="00E94E3A" w:rsidP="00D96782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E94E3A" w:rsidRDefault="00E94E3A" w:rsidP="00D96782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94E3A" w:rsidRDefault="00E94E3A" w:rsidP="00D96782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94E3A" w:rsidRDefault="00E94E3A" w:rsidP="00D96782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94E3A" w:rsidRDefault="00E94E3A" w:rsidP="00D96782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94E3A" w:rsidRDefault="00E94E3A" w:rsidP="00D96782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94E3A" w:rsidRDefault="00E94E3A" w:rsidP="00D96782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94E3A" w:rsidRDefault="00E94E3A" w:rsidP="00D96782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</w:tr>
      <w:tr w:rsidR="00E3643C" w:rsidTr="00E94E3A">
        <w:tc>
          <w:tcPr>
            <w:tcW w:w="1182" w:type="dxa"/>
            <w:vMerge w:val="restart"/>
          </w:tcPr>
          <w:p w:rsidR="00E3643C" w:rsidRDefault="00E3643C" w:rsidP="00E3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43C" w:rsidRDefault="00E3643C" w:rsidP="00E3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43C" w:rsidRPr="00D96782" w:rsidRDefault="00E3643C" w:rsidP="00E3643C">
            <w:pPr>
              <w:jc w:val="center"/>
              <w:rPr>
                <w:rFonts w:ascii="Times New Roman" w:hAnsi="Times New Roman" w:cs="Times New Roman"/>
                <w:color w:val="5A6165"/>
                <w:sz w:val="24"/>
                <w:szCs w:val="24"/>
                <w:shd w:val="clear" w:color="auto" w:fill="F7F8F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4" w:type="dxa"/>
          </w:tcPr>
          <w:p w:rsidR="00E3643C" w:rsidRPr="00D96782" w:rsidRDefault="00E3643C" w:rsidP="00E36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с</w:t>
            </w:r>
            <w:r w:rsidRPr="00D96782">
              <w:rPr>
                <w:rFonts w:ascii="Times New Roman" w:hAnsi="Times New Roman" w:cs="Times New Roman"/>
              </w:rPr>
              <w:t>рок</w:t>
            </w:r>
            <w:r>
              <w:rPr>
                <w:rFonts w:ascii="Times New Roman" w:hAnsi="Times New Roman" w:cs="Times New Roman"/>
              </w:rPr>
              <w:t>, на который были размещены изымаемые средства, дней</w:t>
            </w:r>
          </w:p>
        </w:tc>
        <w:tc>
          <w:tcPr>
            <w:tcW w:w="821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</w:tr>
      <w:tr w:rsidR="00E3643C" w:rsidTr="00E94E3A">
        <w:tc>
          <w:tcPr>
            <w:tcW w:w="1182" w:type="dxa"/>
            <w:vMerge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2714" w:type="dxa"/>
          </w:tcPr>
          <w:p w:rsidR="00E3643C" w:rsidRPr="00D96782" w:rsidRDefault="00E3643C" w:rsidP="00E36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Ставка по изымаемым средствам (% годовых)</w:t>
            </w:r>
          </w:p>
        </w:tc>
        <w:tc>
          <w:tcPr>
            <w:tcW w:w="821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</w:tr>
      <w:tr w:rsidR="00E3643C" w:rsidTr="00E94E3A">
        <w:tc>
          <w:tcPr>
            <w:tcW w:w="1182" w:type="dxa"/>
            <w:vMerge w:val="restart"/>
          </w:tcPr>
          <w:p w:rsidR="00E3643C" w:rsidRDefault="00E3643C" w:rsidP="00E3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43C" w:rsidRDefault="00E3643C" w:rsidP="00E3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43C" w:rsidRPr="00D96782" w:rsidRDefault="00E3643C" w:rsidP="00E3643C">
            <w:pPr>
              <w:jc w:val="center"/>
              <w:rPr>
                <w:rFonts w:ascii="Times New Roman" w:hAnsi="Times New Roman" w:cs="Times New Roman"/>
                <w:color w:val="5A6165"/>
                <w:sz w:val="24"/>
                <w:szCs w:val="24"/>
                <w:shd w:val="clear" w:color="auto" w:fill="F7F8F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4" w:type="dxa"/>
          </w:tcPr>
          <w:p w:rsidR="00E3643C" w:rsidRPr="00D96782" w:rsidRDefault="00E3643C" w:rsidP="00E36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с</w:t>
            </w:r>
            <w:r w:rsidRPr="00D96782">
              <w:rPr>
                <w:rFonts w:ascii="Times New Roman" w:hAnsi="Times New Roman" w:cs="Times New Roman"/>
              </w:rPr>
              <w:t>рок</w:t>
            </w:r>
            <w:r>
              <w:rPr>
                <w:rFonts w:ascii="Times New Roman" w:hAnsi="Times New Roman" w:cs="Times New Roman"/>
              </w:rPr>
              <w:t>, на который были размещены изымаемые средства, дней</w:t>
            </w:r>
          </w:p>
        </w:tc>
        <w:tc>
          <w:tcPr>
            <w:tcW w:w="821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</w:tr>
      <w:tr w:rsidR="00E3643C" w:rsidTr="00E94E3A">
        <w:tc>
          <w:tcPr>
            <w:tcW w:w="1182" w:type="dxa"/>
            <w:vMerge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2714" w:type="dxa"/>
          </w:tcPr>
          <w:p w:rsidR="00E3643C" w:rsidRPr="00D96782" w:rsidRDefault="00E3643C" w:rsidP="00E36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Ставка по изымаемым средствам (% годовых)</w:t>
            </w:r>
          </w:p>
        </w:tc>
        <w:tc>
          <w:tcPr>
            <w:tcW w:w="821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</w:tr>
      <w:tr w:rsidR="00E3643C" w:rsidTr="00E94E3A">
        <w:tc>
          <w:tcPr>
            <w:tcW w:w="1182" w:type="dxa"/>
            <w:vMerge w:val="restart"/>
          </w:tcPr>
          <w:p w:rsidR="00E3643C" w:rsidRDefault="00E3643C" w:rsidP="00E3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43C" w:rsidRDefault="00E3643C" w:rsidP="00E3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43C" w:rsidRPr="00D96782" w:rsidRDefault="00E3643C" w:rsidP="00E3643C">
            <w:pPr>
              <w:jc w:val="center"/>
              <w:rPr>
                <w:rFonts w:ascii="Times New Roman" w:hAnsi="Times New Roman" w:cs="Times New Roman"/>
                <w:color w:val="5A6165"/>
                <w:sz w:val="24"/>
                <w:szCs w:val="24"/>
                <w:shd w:val="clear" w:color="auto" w:fill="F7F8F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4" w:type="dxa"/>
          </w:tcPr>
          <w:p w:rsidR="00E3643C" w:rsidRPr="00D96782" w:rsidRDefault="00E3643C" w:rsidP="00E36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с</w:t>
            </w:r>
            <w:r w:rsidRPr="00D96782">
              <w:rPr>
                <w:rFonts w:ascii="Times New Roman" w:hAnsi="Times New Roman" w:cs="Times New Roman"/>
              </w:rPr>
              <w:t>рок</w:t>
            </w:r>
            <w:r>
              <w:rPr>
                <w:rFonts w:ascii="Times New Roman" w:hAnsi="Times New Roman" w:cs="Times New Roman"/>
              </w:rPr>
              <w:t>, на который были размещены изымаемые средства, дней</w:t>
            </w:r>
          </w:p>
        </w:tc>
        <w:tc>
          <w:tcPr>
            <w:tcW w:w="821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</w:tr>
      <w:tr w:rsidR="00E3643C" w:rsidTr="00E94E3A">
        <w:tc>
          <w:tcPr>
            <w:tcW w:w="1182" w:type="dxa"/>
            <w:vMerge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2714" w:type="dxa"/>
          </w:tcPr>
          <w:p w:rsidR="00E3643C" w:rsidRPr="00D96782" w:rsidRDefault="00E3643C" w:rsidP="00E36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Ставка по изымаемым средствам (% годовых)</w:t>
            </w:r>
          </w:p>
        </w:tc>
        <w:tc>
          <w:tcPr>
            <w:tcW w:w="821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E3643C" w:rsidRDefault="00E3643C" w:rsidP="00E3643C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</w:tr>
      <w:tr w:rsidR="00B53749" w:rsidTr="00B53749">
        <w:tc>
          <w:tcPr>
            <w:tcW w:w="1182" w:type="dxa"/>
            <w:vMerge w:val="restart"/>
          </w:tcPr>
          <w:p w:rsidR="00B53749" w:rsidRDefault="00B53749" w:rsidP="0027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49" w:rsidRDefault="00B53749" w:rsidP="0027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49" w:rsidRPr="00D96782" w:rsidRDefault="00B53749" w:rsidP="00B53749">
            <w:pPr>
              <w:jc w:val="center"/>
              <w:rPr>
                <w:rFonts w:ascii="Times New Roman" w:hAnsi="Times New Roman" w:cs="Times New Roman"/>
                <w:color w:val="5A6165"/>
                <w:sz w:val="24"/>
                <w:szCs w:val="24"/>
                <w:shd w:val="clear" w:color="auto" w:fill="F7F8F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4" w:type="dxa"/>
          </w:tcPr>
          <w:p w:rsidR="00B53749" w:rsidRPr="00D96782" w:rsidRDefault="00B53749" w:rsidP="00272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с</w:t>
            </w:r>
            <w:r w:rsidRPr="00D96782">
              <w:rPr>
                <w:rFonts w:ascii="Times New Roman" w:hAnsi="Times New Roman" w:cs="Times New Roman"/>
              </w:rPr>
              <w:t>рок</w:t>
            </w:r>
            <w:r>
              <w:rPr>
                <w:rFonts w:ascii="Times New Roman" w:hAnsi="Times New Roman" w:cs="Times New Roman"/>
              </w:rPr>
              <w:t>, на который были размещены изымаемые средства, дней</w:t>
            </w:r>
          </w:p>
        </w:tc>
        <w:tc>
          <w:tcPr>
            <w:tcW w:w="821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</w:tr>
      <w:tr w:rsidR="00B53749" w:rsidTr="00B53749">
        <w:tc>
          <w:tcPr>
            <w:tcW w:w="1182" w:type="dxa"/>
            <w:vMerge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2714" w:type="dxa"/>
          </w:tcPr>
          <w:p w:rsidR="00B53749" w:rsidRPr="00D96782" w:rsidRDefault="00B53749" w:rsidP="00272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Ставка по изымаемым средствам (% годовых)</w:t>
            </w:r>
          </w:p>
        </w:tc>
        <w:tc>
          <w:tcPr>
            <w:tcW w:w="821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</w:tr>
      <w:tr w:rsidR="00B53749" w:rsidTr="00B53749">
        <w:tc>
          <w:tcPr>
            <w:tcW w:w="1182" w:type="dxa"/>
            <w:vMerge w:val="restart"/>
          </w:tcPr>
          <w:p w:rsidR="00B53749" w:rsidRDefault="00B53749" w:rsidP="0027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49" w:rsidRDefault="00B53749" w:rsidP="0027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49" w:rsidRPr="00D96782" w:rsidRDefault="00B53749" w:rsidP="00B53749">
            <w:pPr>
              <w:jc w:val="center"/>
              <w:rPr>
                <w:rFonts w:ascii="Times New Roman" w:hAnsi="Times New Roman" w:cs="Times New Roman"/>
                <w:color w:val="5A6165"/>
                <w:sz w:val="24"/>
                <w:szCs w:val="24"/>
                <w:shd w:val="clear" w:color="auto" w:fill="F7F8F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714" w:type="dxa"/>
          </w:tcPr>
          <w:p w:rsidR="00B53749" w:rsidRPr="00D96782" w:rsidRDefault="00B53749" w:rsidP="00272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Фактический с</w:t>
            </w:r>
            <w:r w:rsidRPr="00D96782">
              <w:rPr>
                <w:rFonts w:ascii="Times New Roman" w:hAnsi="Times New Roman" w:cs="Times New Roman"/>
              </w:rPr>
              <w:t>рок</w:t>
            </w:r>
            <w:r>
              <w:rPr>
                <w:rFonts w:ascii="Times New Roman" w:hAnsi="Times New Roman" w:cs="Times New Roman"/>
              </w:rPr>
              <w:t>, на который были размещены изымаемые средства, дней</w:t>
            </w:r>
          </w:p>
        </w:tc>
        <w:tc>
          <w:tcPr>
            <w:tcW w:w="821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</w:tr>
      <w:tr w:rsidR="00B53749" w:rsidTr="00B53749">
        <w:tc>
          <w:tcPr>
            <w:tcW w:w="1182" w:type="dxa"/>
            <w:vMerge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2714" w:type="dxa"/>
          </w:tcPr>
          <w:p w:rsidR="00B53749" w:rsidRPr="00D96782" w:rsidRDefault="00B53749" w:rsidP="00272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Ставка по изымаемым средствам (% годовых)</w:t>
            </w:r>
          </w:p>
        </w:tc>
        <w:tc>
          <w:tcPr>
            <w:tcW w:w="821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1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  <w:tc>
          <w:tcPr>
            <w:tcW w:w="820" w:type="dxa"/>
          </w:tcPr>
          <w:p w:rsidR="00B53749" w:rsidRDefault="00B53749" w:rsidP="002723C3">
            <w:pPr>
              <w:rPr>
                <w:rFonts w:ascii="Arial" w:hAnsi="Arial" w:cs="Arial"/>
                <w:color w:val="5A6165"/>
                <w:sz w:val="23"/>
                <w:szCs w:val="23"/>
                <w:shd w:val="clear" w:color="auto" w:fill="F7F8FA"/>
              </w:rPr>
            </w:pPr>
          </w:p>
        </w:tc>
      </w:tr>
    </w:tbl>
    <w:p w:rsidR="00F55D67" w:rsidRDefault="00F55D67" w:rsidP="00537228">
      <w:pPr>
        <w:rPr>
          <w:rFonts w:ascii="Arial" w:hAnsi="Arial" w:cs="Arial"/>
          <w:color w:val="5A6165"/>
          <w:sz w:val="23"/>
          <w:szCs w:val="23"/>
          <w:shd w:val="clear" w:color="auto" w:fill="F7F8FA"/>
        </w:rPr>
      </w:pPr>
    </w:p>
    <w:p w:rsidR="00A45038" w:rsidRDefault="00A45038" w:rsidP="00A45038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A45038" w:rsidRDefault="00A45038" w:rsidP="00A45038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___________________________________________     ________________________________________</w:t>
      </w:r>
    </w:p>
    <w:p w:rsidR="00A45038" w:rsidRDefault="00A45038" w:rsidP="00A45038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должность                                                                     подпись                                                                              Ф.И.О.                              </w:t>
      </w:r>
    </w:p>
    <w:p w:rsidR="00A45038" w:rsidRDefault="00A45038" w:rsidP="00537228">
      <w:pPr>
        <w:rPr>
          <w:rFonts w:ascii="Times New Roman" w:hAnsi="Times New Roman" w:cs="Times New Roman"/>
          <w:sz w:val="24"/>
          <w:szCs w:val="24"/>
        </w:rPr>
      </w:pPr>
    </w:p>
    <w:p w:rsidR="003C6682" w:rsidRPr="00F55D67" w:rsidRDefault="00A45038" w:rsidP="00537228">
      <w:pPr>
        <w:rPr>
          <w:rFonts w:ascii="Arial" w:hAnsi="Arial" w:cs="Arial"/>
          <w:color w:val="5A6165"/>
          <w:sz w:val="23"/>
          <w:szCs w:val="23"/>
          <w:shd w:val="clear" w:color="auto" w:fill="F7F8F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sectPr w:rsidR="003C6682" w:rsidRPr="00F55D67" w:rsidSect="00215F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B5"/>
    <w:rsid w:val="00060774"/>
    <w:rsid w:val="00121040"/>
    <w:rsid w:val="001A3361"/>
    <w:rsid w:val="00215F38"/>
    <w:rsid w:val="00222D83"/>
    <w:rsid w:val="002D57EE"/>
    <w:rsid w:val="002F533A"/>
    <w:rsid w:val="003457EB"/>
    <w:rsid w:val="003C6682"/>
    <w:rsid w:val="004A7ECB"/>
    <w:rsid w:val="004B5329"/>
    <w:rsid w:val="004E6EDC"/>
    <w:rsid w:val="00507F4B"/>
    <w:rsid w:val="00537228"/>
    <w:rsid w:val="005B1CF7"/>
    <w:rsid w:val="009932F0"/>
    <w:rsid w:val="00A45038"/>
    <w:rsid w:val="00B53749"/>
    <w:rsid w:val="00B919B5"/>
    <w:rsid w:val="00C30B0B"/>
    <w:rsid w:val="00D96782"/>
    <w:rsid w:val="00E3643C"/>
    <w:rsid w:val="00E94E3A"/>
    <w:rsid w:val="00F5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2B2E6-516B-4772-BFF5-7401F0BB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3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55D67"/>
  </w:style>
  <w:style w:type="character" w:styleId="a4">
    <w:name w:val="Strong"/>
    <w:basedOn w:val="a0"/>
    <w:uiPriority w:val="22"/>
    <w:qFormat/>
    <w:rsid w:val="00F55D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111</cp:lastModifiedBy>
  <cp:revision>2</cp:revision>
  <dcterms:created xsi:type="dcterms:W3CDTF">2016-05-04T12:14:00Z</dcterms:created>
  <dcterms:modified xsi:type="dcterms:W3CDTF">2016-05-04T12:14:00Z</dcterms:modified>
</cp:coreProperties>
</file>